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A45E83" w:rsidRPr="007326BD" w:rsidTr="00A45E83">
        <w:tc>
          <w:tcPr>
            <w:tcW w:w="8978" w:type="dxa"/>
          </w:tcPr>
          <w:p w:rsidR="00FA2397" w:rsidRDefault="00FA2397" w:rsidP="003011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bookmarkStart w:id="0" w:name="ente"/>
            <w:bookmarkStart w:id="1" w:name="_GoBack"/>
            <w:bookmarkEnd w:id="0"/>
            <w:bookmarkEnd w:id="1"/>
          </w:p>
          <w:p w:rsidR="00301134" w:rsidRPr="00B2492A" w:rsidRDefault="00301134" w:rsidP="003011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2492A">
              <w:rPr>
                <w:rFonts w:ascii="Arial" w:hAnsi="Arial" w:cs="Arial"/>
                <w:b/>
                <w:sz w:val="24"/>
                <w:szCs w:val="28"/>
              </w:rPr>
              <w:t>NOTAS A LOS ESTADOS FINANCIEROS</w:t>
            </w:r>
          </w:p>
          <w:p w:rsidR="00A45E83" w:rsidRDefault="00301134" w:rsidP="00505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2492A">
              <w:rPr>
                <w:rFonts w:ascii="Arial" w:hAnsi="Arial" w:cs="Arial"/>
                <w:b/>
                <w:sz w:val="24"/>
                <w:szCs w:val="28"/>
              </w:rPr>
              <w:t>DE DESGLOSE</w:t>
            </w:r>
          </w:p>
          <w:p w:rsidR="00A33379" w:rsidRDefault="00A33379" w:rsidP="00505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DIF Sistema para el Desarrollo Integral de la Familia del Municipio de Ocotlán, Jalisco</w:t>
            </w:r>
          </w:p>
          <w:p w:rsidR="00A33379" w:rsidRDefault="00A33379" w:rsidP="00505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A33379" w:rsidRPr="005056F4" w:rsidRDefault="00736039" w:rsidP="00505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AL 30 DE JUNIO</w:t>
            </w:r>
            <w:r w:rsidR="00AF1E78">
              <w:rPr>
                <w:rFonts w:ascii="Arial" w:hAnsi="Arial" w:cs="Arial"/>
                <w:b/>
                <w:sz w:val="24"/>
                <w:szCs w:val="28"/>
              </w:rPr>
              <w:t xml:space="preserve"> DEL 2022</w:t>
            </w:r>
          </w:p>
          <w:p w:rsidR="00A45E83" w:rsidRPr="002403D3" w:rsidRDefault="00A45E83" w:rsidP="00A45E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periodo"/>
            <w:bookmarkEnd w:id="2"/>
          </w:p>
        </w:tc>
      </w:tr>
    </w:tbl>
    <w:p w:rsidR="00806603" w:rsidRPr="007326BD" w:rsidRDefault="00806603" w:rsidP="00A45E83">
      <w:pPr>
        <w:spacing w:after="120"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8"/>
      </w:tblGrid>
      <w:tr w:rsidR="00A45E83" w:rsidRPr="007326BD" w:rsidTr="003159B3">
        <w:tc>
          <w:tcPr>
            <w:tcW w:w="8978" w:type="dxa"/>
          </w:tcPr>
          <w:p w:rsidR="00A45E83" w:rsidRDefault="00A33379" w:rsidP="00A45E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cuerpo"/>
            <w:bookmarkEnd w:id="3"/>
            <w:r>
              <w:rPr>
                <w:rFonts w:ascii="Arial" w:hAnsi="Arial" w:cs="Arial"/>
                <w:sz w:val="24"/>
                <w:szCs w:val="24"/>
              </w:rPr>
              <w:t>NOTAS DE LOS ESTADOS FINANCIEROS DEL EJERCICIO QUE COR</w:t>
            </w:r>
            <w:r w:rsidR="006C53FA">
              <w:rPr>
                <w:rFonts w:ascii="Arial" w:hAnsi="Arial" w:cs="Arial"/>
                <w:sz w:val="24"/>
                <w:szCs w:val="24"/>
              </w:rPr>
              <w:t>RESPONDE AL 01 DE ENERO DEL 2022</w:t>
            </w:r>
            <w:r>
              <w:rPr>
                <w:rFonts w:ascii="Arial" w:hAnsi="Arial" w:cs="Arial"/>
                <w:sz w:val="24"/>
                <w:szCs w:val="24"/>
              </w:rPr>
              <w:t xml:space="preserve"> AL </w:t>
            </w:r>
            <w:r w:rsidR="006C53FA">
              <w:rPr>
                <w:rFonts w:ascii="Arial" w:hAnsi="Arial" w:cs="Arial"/>
                <w:sz w:val="24"/>
                <w:szCs w:val="24"/>
              </w:rPr>
              <w:t>30 DE JUNIO DE 2022</w:t>
            </w:r>
          </w:p>
          <w:p w:rsidR="00A33379" w:rsidRDefault="00A33379" w:rsidP="00A45E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14134" w:rsidRDefault="00114134" w:rsidP="00A45E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ACTIVO</w:t>
            </w:r>
          </w:p>
          <w:p w:rsidR="00114134" w:rsidRDefault="00114134" w:rsidP="00A45E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14134" w:rsidRPr="00114F68" w:rsidRDefault="00114134" w:rsidP="0011413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4F68">
              <w:rPr>
                <w:rFonts w:ascii="Arial" w:hAnsi="Arial" w:cs="Arial"/>
                <w:b/>
                <w:sz w:val="24"/>
                <w:szCs w:val="24"/>
              </w:rPr>
              <w:t>Efectivo y Equivalentes</w:t>
            </w:r>
          </w:p>
          <w:p w:rsidR="00114134" w:rsidRDefault="00114134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3386"/>
              <w:gridCol w:w="2410"/>
              <w:gridCol w:w="2236"/>
            </w:tblGrid>
            <w:tr w:rsidR="00114134" w:rsidTr="00114134">
              <w:tc>
                <w:tcPr>
                  <w:tcW w:w="3386" w:type="dxa"/>
                </w:tcPr>
                <w:p w:rsidR="00114134" w:rsidRDefault="00114134" w:rsidP="00114134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Concepto</w:t>
                  </w:r>
                </w:p>
              </w:tc>
              <w:tc>
                <w:tcPr>
                  <w:tcW w:w="2410" w:type="dxa"/>
                </w:tcPr>
                <w:p w:rsidR="00114134" w:rsidRDefault="004336CE" w:rsidP="00114134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Junio</w:t>
                  </w:r>
                  <w:r w:rsidR="00AF1E78">
                    <w:rPr>
                      <w:rFonts w:ascii="Arial" w:hAnsi="Arial" w:cs="Arial"/>
                      <w:sz w:val="24"/>
                      <w:szCs w:val="24"/>
                    </w:rPr>
                    <w:t xml:space="preserve"> 2022</w:t>
                  </w:r>
                </w:p>
              </w:tc>
              <w:tc>
                <w:tcPr>
                  <w:tcW w:w="2236" w:type="dxa"/>
                </w:tcPr>
                <w:p w:rsidR="00114134" w:rsidRDefault="00114134" w:rsidP="00114134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Diciembre</w:t>
                  </w:r>
                  <w:r w:rsidR="00AF1E78">
                    <w:rPr>
                      <w:rFonts w:ascii="Arial" w:hAnsi="Arial" w:cs="Arial"/>
                      <w:sz w:val="24"/>
                      <w:szCs w:val="24"/>
                    </w:rPr>
                    <w:t xml:space="preserve"> 2021</w:t>
                  </w:r>
                </w:p>
              </w:tc>
            </w:tr>
          </w:tbl>
          <w:p w:rsidR="00114134" w:rsidRDefault="00114134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14134" w:rsidRDefault="00114134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Caja                                             </w:t>
            </w:r>
            <w:r w:rsidR="00F53B5D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383D">
              <w:rPr>
                <w:rFonts w:ascii="Arial" w:hAnsi="Arial" w:cs="Arial"/>
                <w:sz w:val="24"/>
                <w:szCs w:val="24"/>
              </w:rPr>
              <w:t>$</w:t>
            </w:r>
            <w:r w:rsidR="00872A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383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72A68">
              <w:rPr>
                <w:rFonts w:ascii="Arial" w:hAnsi="Arial" w:cs="Arial"/>
                <w:sz w:val="24"/>
                <w:szCs w:val="24"/>
              </w:rPr>
              <w:t>10,209.20</w:t>
            </w:r>
            <w:r w:rsidR="00F53B5D">
              <w:rPr>
                <w:rFonts w:ascii="Arial" w:hAnsi="Arial" w:cs="Arial"/>
                <w:sz w:val="24"/>
                <w:szCs w:val="24"/>
              </w:rPr>
              <w:t xml:space="preserve">        $        </w:t>
            </w:r>
            <w:r w:rsidR="00AF1E78">
              <w:rPr>
                <w:rFonts w:ascii="Arial" w:hAnsi="Arial" w:cs="Arial"/>
                <w:sz w:val="24"/>
                <w:szCs w:val="24"/>
              </w:rPr>
              <w:t>20,791.59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114134" w:rsidRDefault="00114134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Cuentas Bancarias chequeras</w:t>
            </w:r>
            <w:r w:rsidR="008C1531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872A68" w:rsidRPr="00872A68">
              <w:rPr>
                <w:rFonts w:ascii="Arial" w:hAnsi="Arial" w:cs="Arial"/>
                <w:sz w:val="24"/>
                <w:szCs w:val="24"/>
                <w:u w:val="single"/>
              </w:rPr>
              <w:t>1,347,709.72</w:t>
            </w:r>
            <w:r w:rsidR="00AF1E78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1D383D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</w:t>
            </w:r>
            <w:r w:rsidR="00AF1E78">
              <w:rPr>
                <w:rFonts w:ascii="Arial" w:hAnsi="Arial" w:cs="Arial"/>
                <w:sz w:val="24"/>
                <w:szCs w:val="24"/>
                <w:u w:val="single"/>
              </w:rPr>
              <w:t>122,372.07</w:t>
            </w:r>
          </w:p>
          <w:p w:rsidR="00114134" w:rsidRDefault="00114134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4134">
              <w:rPr>
                <w:rFonts w:ascii="Arial" w:hAnsi="Arial" w:cs="Arial"/>
                <w:b/>
                <w:sz w:val="24"/>
                <w:szCs w:val="24"/>
              </w:rPr>
              <w:t>TOTAL</w:t>
            </w:r>
            <w:r w:rsidR="008C1531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</w:t>
            </w:r>
            <w:r w:rsidR="00AF1E78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872A68">
              <w:rPr>
                <w:rFonts w:ascii="Arial" w:hAnsi="Arial" w:cs="Arial"/>
                <w:b/>
                <w:sz w:val="24"/>
                <w:szCs w:val="24"/>
              </w:rPr>
              <w:t xml:space="preserve"> 1,357,709.12  </w:t>
            </w:r>
            <w:r w:rsidR="001D383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2A6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53B5D">
              <w:rPr>
                <w:rFonts w:ascii="Arial" w:hAnsi="Arial" w:cs="Arial"/>
                <w:b/>
                <w:sz w:val="24"/>
                <w:szCs w:val="24"/>
              </w:rPr>
              <w:t xml:space="preserve">    $</w:t>
            </w:r>
            <w:r w:rsidR="00AF1E78">
              <w:rPr>
                <w:rFonts w:ascii="Arial" w:hAnsi="Arial" w:cs="Arial"/>
                <w:b/>
                <w:sz w:val="24"/>
                <w:szCs w:val="24"/>
              </w:rPr>
              <w:t xml:space="preserve">    143,463.66</w:t>
            </w:r>
          </w:p>
          <w:p w:rsidR="008C1531" w:rsidRDefault="008C1531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1531" w:rsidRDefault="008C1531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1531" w:rsidRDefault="008C1531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cantidad de</w:t>
            </w:r>
            <w:r w:rsidR="00F53B5D">
              <w:rPr>
                <w:rFonts w:ascii="Arial" w:hAnsi="Arial" w:cs="Arial"/>
                <w:sz w:val="24"/>
                <w:szCs w:val="24"/>
              </w:rPr>
              <w:t xml:space="preserve"> $</w:t>
            </w:r>
            <w:r w:rsidR="00872A68">
              <w:rPr>
                <w:rFonts w:ascii="Arial" w:hAnsi="Arial" w:cs="Arial"/>
                <w:sz w:val="24"/>
                <w:szCs w:val="24"/>
              </w:rPr>
              <w:t xml:space="preserve"> 10,209.20</w:t>
            </w:r>
            <w:r>
              <w:rPr>
                <w:rFonts w:ascii="Arial" w:hAnsi="Arial" w:cs="Arial"/>
                <w:sz w:val="24"/>
                <w:szCs w:val="24"/>
              </w:rPr>
              <w:t xml:space="preserve"> representa el saldo del manejo de la</w:t>
            </w:r>
            <w:r w:rsidR="002172AA">
              <w:rPr>
                <w:rFonts w:ascii="Arial" w:hAnsi="Arial" w:cs="Arial"/>
                <w:sz w:val="24"/>
                <w:szCs w:val="24"/>
              </w:rPr>
              <w:t xml:space="preserve"> caja chica, la cual es administrada</w:t>
            </w:r>
            <w:r>
              <w:rPr>
                <w:rFonts w:ascii="Arial" w:hAnsi="Arial" w:cs="Arial"/>
                <w:sz w:val="24"/>
                <w:szCs w:val="24"/>
              </w:rPr>
              <w:t xml:space="preserve"> por  el departamento de </w:t>
            </w:r>
            <w:r w:rsidR="002172AA">
              <w:rPr>
                <w:rFonts w:ascii="Arial" w:hAnsi="Arial" w:cs="Arial"/>
                <w:sz w:val="24"/>
                <w:szCs w:val="24"/>
              </w:rPr>
              <w:t>Tesorería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F7C16" w:rsidRDefault="006F7C16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1119" w:rsidRDefault="008C1531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</w:t>
            </w:r>
            <w:r w:rsidR="00F53B5D">
              <w:rPr>
                <w:rFonts w:ascii="Arial" w:hAnsi="Arial" w:cs="Arial"/>
                <w:sz w:val="24"/>
                <w:szCs w:val="24"/>
              </w:rPr>
              <w:t xml:space="preserve"> $</w:t>
            </w:r>
            <w:r w:rsidR="00335D9F">
              <w:rPr>
                <w:rFonts w:ascii="Arial" w:hAnsi="Arial" w:cs="Arial"/>
                <w:sz w:val="24"/>
                <w:szCs w:val="24"/>
              </w:rPr>
              <w:t xml:space="preserve"> 1,347,</w:t>
            </w:r>
            <w:r w:rsidR="00CF3819">
              <w:rPr>
                <w:rFonts w:ascii="Arial" w:hAnsi="Arial" w:cs="Arial"/>
                <w:sz w:val="24"/>
                <w:szCs w:val="24"/>
              </w:rPr>
              <w:t>709.7</w:t>
            </w:r>
            <w:r w:rsidR="00872A68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es la cantidad que se encuentra en el Banco </w:t>
            </w:r>
            <w:r w:rsidR="001D383D">
              <w:rPr>
                <w:rFonts w:ascii="Arial" w:hAnsi="Arial" w:cs="Arial"/>
                <w:sz w:val="24"/>
                <w:szCs w:val="24"/>
              </w:rPr>
              <w:t xml:space="preserve">BBVA, </w:t>
            </w:r>
            <w:r w:rsidR="00CF3819">
              <w:rPr>
                <w:rFonts w:ascii="Arial" w:hAnsi="Arial" w:cs="Arial"/>
                <w:sz w:val="24"/>
                <w:szCs w:val="24"/>
              </w:rPr>
              <w:t xml:space="preserve"> las cuales se encuentran agrupadas en las siguientes cuentas BBVA SUBSIDIO</w:t>
            </w:r>
            <w:r w:rsidR="00F01782">
              <w:rPr>
                <w:rFonts w:ascii="Arial" w:hAnsi="Arial" w:cs="Arial"/>
                <w:sz w:val="24"/>
                <w:szCs w:val="24"/>
              </w:rPr>
              <w:t xml:space="preserve"> $ 429,638.39</w:t>
            </w:r>
            <w:r w:rsidR="00CF3819">
              <w:rPr>
                <w:rFonts w:ascii="Arial" w:hAnsi="Arial" w:cs="Arial"/>
                <w:sz w:val="24"/>
                <w:szCs w:val="24"/>
              </w:rPr>
              <w:t xml:space="preserve">; BBVA CRIO $ 757,840.13; BBVA ALIMENTARIA $ 1,731.20; BBVA INVERSION $ 58,500.00 y BBVA PROYECTO 10 $ 100,000.00 </w:t>
            </w:r>
            <w:r w:rsidR="001D383D">
              <w:rPr>
                <w:rFonts w:ascii="Arial" w:hAnsi="Arial" w:cs="Arial"/>
                <w:sz w:val="24"/>
                <w:szCs w:val="24"/>
              </w:rPr>
              <w:t>se observ</w:t>
            </w:r>
            <w:r w:rsidR="00CF3819">
              <w:rPr>
                <w:rFonts w:ascii="Arial" w:hAnsi="Arial" w:cs="Arial"/>
                <w:sz w:val="24"/>
                <w:szCs w:val="24"/>
              </w:rPr>
              <w:t>a una aumento  del 946.37</w:t>
            </w:r>
            <w:r w:rsidR="00217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3819">
              <w:rPr>
                <w:rFonts w:ascii="Arial" w:hAnsi="Arial" w:cs="Arial"/>
                <w:sz w:val="24"/>
                <w:szCs w:val="24"/>
              </w:rPr>
              <w:t>% en comparación de diciembre del 2021.</w:t>
            </w:r>
          </w:p>
          <w:p w:rsidR="00114134" w:rsidRDefault="008C1531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3B5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72AA" w:rsidRDefault="002172AA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Las políticas que se tienen establecidas para el manejo y registro de la inversión don conforme al de la “Secretaria de Hacienda y Crédito Público, para el manejo de disponibilidades Financieras” </w:t>
            </w:r>
            <w:r w:rsidR="004172FE">
              <w:rPr>
                <w:rFonts w:ascii="Arial" w:hAnsi="Arial" w:cs="Arial"/>
                <w:sz w:val="24"/>
                <w:szCs w:val="24"/>
              </w:rPr>
              <w:t>publicadas</w:t>
            </w:r>
            <w:r>
              <w:rPr>
                <w:rFonts w:ascii="Arial" w:hAnsi="Arial" w:cs="Arial"/>
                <w:sz w:val="24"/>
                <w:szCs w:val="24"/>
              </w:rPr>
              <w:t xml:space="preserve"> en el Diario Oficial de la Federación 01 de marzo 2006 y reforma del 06 de agosto 2010.</w:t>
            </w:r>
          </w:p>
          <w:p w:rsidR="002172AA" w:rsidRDefault="002172AA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172FE" w:rsidRPr="00D55B9F" w:rsidRDefault="002172AA" w:rsidP="004172F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5B9F">
              <w:rPr>
                <w:rFonts w:ascii="Arial" w:hAnsi="Arial" w:cs="Arial"/>
                <w:b/>
                <w:sz w:val="24"/>
                <w:szCs w:val="24"/>
              </w:rPr>
              <w:t xml:space="preserve">En </w:t>
            </w:r>
            <w:r w:rsidR="00F4337E" w:rsidRPr="00D55B9F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Pr="00D55B9F">
              <w:rPr>
                <w:rFonts w:ascii="Arial" w:hAnsi="Arial" w:cs="Arial"/>
                <w:b/>
                <w:sz w:val="24"/>
                <w:szCs w:val="24"/>
              </w:rPr>
              <w:t xml:space="preserve">Derechos a </w:t>
            </w:r>
            <w:r w:rsidR="00F4337E" w:rsidRPr="00D55B9F">
              <w:rPr>
                <w:rFonts w:ascii="Arial" w:hAnsi="Arial" w:cs="Arial"/>
                <w:b/>
                <w:sz w:val="24"/>
                <w:szCs w:val="24"/>
              </w:rPr>
              <w:t xml:space="preserve">Recibir Efectivo o Equivalentes” </w:t>
            </w:r>
          </w:p>
          <w:p w:rsidR="004172FE" w:rsidRDefault="004172FE" w:rsidP="004172FE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B9F">
              <w:rPr>
                <w:rFonts w:ascii="Arial" w:hAnsi="Arial" w:cs="Arial"/>
                <w:sz w:val="24"/>
                <w:szCs w:val="24"/>
              </w:rPr>
              <w:t>S</w:t>
            </w:r>
            <w:r w:rsidR="00F4337E" w:rsidRPr="00D55B9F">
              <w:rPr>
                <w:rFonts w:ascii="Arial" w:hAnsi="Arial" w:cs="Arial"/>
                <w:sz w:val="24"/>
                <w:szCs w:val="24"/>
              </w:rPr>
              <w:t>e registran los Ingresos por Recuperar a Corto plaz</w:t>
            </w:r>
            <w:r w:rsidR="00F84634">
              <w:rPr>
                <w:rFonts w:ascii="Arial" w:hAnsi="Arial" w:cs="Arial"/>
                <w:sz w:val="24"/>
                <w:szCs w:val="24"/>
              </w:rPr>
              <w:t>o, en el</w:t>
            </w:r>
            <w:r w:rsidR="00B81E80">
              <w:rPr>
                <w:rFonts w:ascii="Arial" w:hAnsi="Arial" w:cs="Arial"/>
                <w:sz w:val="24"/>
                <w:szCs w:val="24"/>
              </w:rPr>
              <w:t xml:space="preserve"> cual te</w:t>
            </w:r>
            <w:r w:rsidR="00022330">
              <w:rPr>
                <w:rFonts w:ascii="Arial" w:hAnsi="Arial" w:cs="Arial"/>
                <w:sz w:val="24"/>
                <w:szCs w:val="24"/>
              </w:rPr>
              <w:t>nemos 201,610</w:t>
            </w:r>
            <w:r w:rsidR="00F4337E" w:rsidRPr="00D55B9F">
              <w:rPr>
                <w:rFonts w:ascii="Arial" w:hAnsi="Arial" w:cs="Arial"/>
                <w:sz w:val="24"/>
                <w:szCs w:val="24"/>
              </w:rPr>
              <w:t xml:space="preserve"> ingresos</w:t>
            </w:r>
            <w:r w:rsidR="00F84634">
              <w:rPr>
                <w:rFonts w:ascii="Arial" w:hAnsi="Arial" w:cs="Arial"/>
                <w:sz w:val="24"/>
                <w:szCs w:val="24"/>
              </w:rPr>
              <w:t xml:space="preserve"> por recuperar a corto plazo</w:t>
            </w:r>
            <w:r w:rsidR="00F4337E" w:rsidRPr="00D55B9F">
              <w:rPr>
                <w:rFonts w:ascii="Arial" w:hAnsi="Arial" w:cs="Arial"/>
                <w:sz w:val="24"/>
                <w:szCs w:val="24"/>
              </w:rPr>
              <w:t xml:space="preserve"> que corresponden a</w:t>
            </w:r>
            <w:r w:rsidR="00F84634">
              <w:rPr>
                <w:rFonts w:ascii="Arial" w:hAnsi="Arial" w:cs="Arial"/>
                <w:sz w:val="24"/>
                <w:szCs w:val="24"/>
              </w:rPr>
              <w:t>l programa alimentario de los meses de Abril, Mayo y Junio</w:t>
            </w:r>
            <w:r w:rsidR="00F4337E" w:rsidRPr="00D55B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4634">
              <w:rPr>
                <w:rFonts w:ascii="Arial" w:hAnsi="Arial" w:cs="Arial"/>
                <w:sz w:val="24"/>
                <w:szCs w:val="24"/>
              </w:rPr>
              <w:t>, los cuales no se han cobrado</w:t>
            </w:r>
            <w:r w:rsidR="00B81E80">
              <w:rPr>
                <w:rFonts w:ascii="Arial" w:hAnsi="Arial" w:cs="Arial"/>
                <w:sz w:val="24"/>
                <w:szCs w:val="24"/>
              </w:rPr>
              <w:t xml:space="preserve"> y se detallan en la tabla</w:t>
            </w:r>
            <w:r w:rsidR="00F84634">
              <w:rPr>
                <w:rFonts w:ascii="Arial" w:hAnsi="Arial" w:cs="Arial"/>
                <w:sz w:val="24"/>
                <w:szCs w:val="24"/>
              </w:rPr>
              <w:t>.</w:t>
            </w:r>
            <w:r w:rsidR="0002233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84634" w:rsidRPr="00D55B9F" w:rsidRDefault="00F84634" w:rsidP="004172FE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W w:w="8747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976"/>
              <w:gridCol w:w="4855"/>
              <w:gridCol w:w="2916"/>
            </w:tblGrid>
            <w:tr w:rsidR="004172FE" w:rsidRPr="00D55B9F" w:rsidTr="004172FE">
              <w:tc>
                <w:tcPr>
                  <w:tcW w:w="976" w:type="dxa"/>
                </w:tcPr>
                <w:p w:rsidR="004172FE" w:rsidRPr="00D55B9F" w:rsidRDefault="004172FE" w:rsidP="004172F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B9F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4855" w:type="dxa"/>
                </w:tcPr>
                <w:p w:rsidR="004172FE" w:rsidRPr="00D55B9F" w:rsidRDefault="004172FE" w:rsidP="004172F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B9F">
                    <w:rPr>
                      <w:rFonts w:ascii="Arial" w:hAnsi="Arial" w:cs="Arial"/>
                      <w:sz w:val="24"/>
                      <w:szCs w:val="24"/>
                    </w:rPr>
                    <w:t>DEPARTAMENTO</w:t>
                  </w:r>
                </w:p>
              </w:tc>
              <w:tc>
                <w:tcPr>
                  <w:tcW w:w="2916" w:type="dxa"/>
                </w:tcPr>
                <w:p w:rsidR="004172FE" w:rsidRPr="00D55B9F" w:rsidRDefault="004172FE" w:rsidP="004172F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B9F">
                    <w:rPr>
                      <w:rFonts w:ascii="Arial" w:hAnsi="Arial" w:cs="Arial"/>
                      <w:sz w:val="24"/>
                      <w:szCs w:val="24"/>
                    </w:rPr>
                    <w:t>CANTIDAD</w:t>
                  </w:r>
                </w:p>
              </w:tc>
            </w:tr>
            <w:tr w:rsidR="004172FE" w:rsidRPr="00D55B9F" w:rsidTr="004172FE">
              <w:tc>
                <w:tcPr>
                  <w:tcW w:w="976" w:type="dxa"/>
                </w:tcPr>
                <w:p w:rsidR="004172FE" w:rsidRPr="00D55B9F" w:rsidRDefault="00102FD9" w:rsidP="004172F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B9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4855" w:type="dxa"/>
                </w:tcPr>
                <w:p w:rsidR="004172FE" w:rsidRPr="00D076BD" w:rsidRDefault="00D076BD" w:rsidP="00D076BD">
                  <w:pPr>
                    <w:jc w:val="both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DIF JALISCO (DESAYUNOS ESCOLARES)</w:t>
                  </w:r>
                </w:p>
              </w:tc>
              <w:tc>
                <w:tcPr>
                  <w:tcW w:w="2916" w:type="dxa"/>
                </w:tcPr>
                <w:p w:rsidR="004172FE" w:rsidRPr="00D076BD" w:rsidRDefault="00B81E80" w:rsidP="00B81E80">
                  <w:pPr>
                    <w:jc w:val="center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$ 118,466.67</w:t>
                  </w:r>
                </w:p>
              </w:tc>
            </w:tr>
            <w:tr w:rsidR="004172FE" w:rsidRPr="00D55B9F" w:rsidTr="004172FE">
              <w:tc>
                <w:tcPr>
                  <w:tcW w:w="976" w:type="dxa"/>
                </w:tcPr>
                <w:p w:rsidR="004172FE" w:rsidRPr="00D55B9F" w:rsidRDefault="00102FD9" w:rsidP="004172F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B9F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55" w:type="dxa"/>
                </w:tcPr>
                <w:p w:rsidR="004172FE" w:rsidRPr="00D076BD" w:rsidRDefault="00D076BD" w:rsidP="00D076BD">
                  <w:pPr>
                    <w:jc w:val="both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DIF JALISCO (DESPENSAS PAAD)</w:t>
                  </w:r>
                </w:p>
              </w:tc>
              <w:tc>
                <w:tcPr>
                  <w:tcW w:w="2916" w:type="dxa"/>
                </w:tcPr>
                <w:p w:rsidR="00D076BD" w:rsidRPr="00D076BD" w:rsidRDefault="00D076BD" w:rsidP="00B81E80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B81E80">
                    <w:rPr>
                      <w:rFonts w:cs="Calibri"/>
                      <w:color w:val="000000"/>
                    </w:rPr>
                    <w:t>$    7,226.67</w:t>
                  </w:r>
                </w:p>
                <w:p w:rsidR="004172FE" w:rsidRPr="00D55B9F" w:rsidRDefault="004172FE" w:rsidP="00B81E80">
                  <w:pPr>
                    <w:pStyle w:val="Prrafodelista"/>
                    <w:spacing w:after="0" w:line="240" w:lineRule="auto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172FE" w:rsidRPr="00D55B9F" w:rsidTr="004172FE">
              <w:tc>
                <w:tcPr>
                  <w:tcW w:w="976" w:type="dxa"/>
                </w:tcPr>
                <w:p w:rsidR="004172FE" w:rsidRPr="00D55B9F" w:rsidRDefault="00D55B9F" w:rsidP="004172F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B9F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855" w:type="dxa"/>
                </w:tcPr>
                <w:p w:rsidR="004172FE" w:rsidRPr="00D076BD" w:rsidRDefault="00D076BD" w:rsidP="00D076BD">
                  <w:pPr>
                    <w:jc w:val="both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DESPENSAS (PROYECTO)</w:t>
                  </w:r>
                </w:p>
              </w:tc>
              <w:tc>
                <w:tcPr>
                  <w:tcW w:w="2916" w:type="dxa"/>
                </w:tcPr>
                <w:p w:rsidR="004172FE" w:rsidRPr="00D076BD" w:rsidRDefault="00D55B9F" w:rsidP="00B81E80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B9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B81E80">
                    <w:rPr>
                      <w:rFonts w:cs="Calibri"/>
                      <w:color w:val="000000"/>
                    </w:rPr>
                    <w:t>$ 1,546.66</w:t>
                  </w:r>
                </w:p>
              </w:tc>
            </w:tr>
            <w:tr w:rsidR="004172FE" w:rsidRPr="00D55B9F" w:rsidTr="004172FE">
              <w:tc>
                <w:tcPr>
                  <w:tcW w:w="976" w:type="dxa"/>
                </w:tcPr>
                <w:p w:rsidR="004172FE" w:rsidRPr="00D55B9F" w:rsidRDefault="00D55B9F" w:rsidP="004172F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B9F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855" w:type="dxa"/>
                </w:tcPr>
                <w:p w:rsidR="004172FE" w:rsidRPr="00D076BD" w:rsidRDefault="00D076BD" w:rsidP="00D076BD">
                  <w:pPr>
                    <w:jc w:val="both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PROALIMNE</w:t>
                  </w:r>
                </w:p>
              </w:tc>
              <w:tc>
                <w:tcPr>
                  <w:tcW w:w="2916" w:type="dxa"/>
                </w:tcPr>
                <w:p w:rsidR="00D076BD" w:rsidRPr="00D076BD" w:rsidRDefault="00D076BD" w:rsidP="00B81E80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cs="Calibri"/>
                      <w:color w:val="000000"/>
                    </w:rPr>
                    <w:t>$ 3,570.00</w:t>
                  </w:r>
                </w:p>
                <w:p w:rsidR="004172FE" w:rsidRPr="00D55B9F" w:rsidRDefault="004172FE" w:rsidP="00B81E80">
                  <w:pPr>
                    <w:pStyle w:val="Prrafodelista"/>
                    <w:spacing w:after="0" w:line="240" w:lineRule="auto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53B5D" w:rsidRDefault="00F4337E" w:rsidP="004172FE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172FE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       </w:t>
            </w:r>
          </w:p>
          <w:p w:rsidR="004172FE" w:rsidRPr="00D51B41" w:rsidRDefault="00F4337E" w:rsidP="004172FE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B41">
              <w:rPr>
                <w:rFonts w:ascii="Arial" w:hAnsi="Arial" w:cs="Arial"/>
                <w:sz w:val="24"/>
                <w:szCs w:val="24"/>
              </w:rPr>
              <w:t xml:space="preserve"> Préstamos Otorgados a Corto Plazo, préstamo no cobrado por la administració</w:t>
            </w:r>
            <w:r w:rsidR="00027693">
              <w:rPr>
                <w:rFonts w:ascii="Arial" w:hAnsi="Arial" w:cs="Arial"/>
                <w:sz w:val="24"/>
                <w:szCs w:val="24"/>
              </w:rPr>
              <w:t>n</w:t>
            </w:r>
            <w:r w:rsidR="00F01782">
              <w:rPr>
                <w:rFonts w:ascii="Arial" w:hAnsi="Arial" w:cs="Arial"/>
                <w:sz w:val="24"/>
                <w:szCs w:val="24"/>
              </w:rPr>
              <w:t xml:space="preserve"> pasada con un monto de 39,496.49</w:t>
            </w:r>
            <w:r w:rsidR="004172FE" w:rsidRPr="00D51B4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4172FE" w:rsidRPr="00D51B41" w:rsidRDefault="004172FE" w:rsidP="004172FE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W w:w="8747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4945"/>
              <w:gridCol w:w="1843"/>
              <w:gridCol w:w="1959"/>
            </w:tblGrid>
            <w:tr w:rsidR="004172FE" w:rsidRPr="00D51B41" w:rsidTr="00F01782">
              <w:tc>
                <w:tcPr>
                  <w:tcW w:w="4945" w:type="dxa"/>
                </w:tcPr>
                <w:p w:rsidR="004172FE" w:rsidRPr="00D51B41" w:rsidRDefault="004172FE" w:rsidP="004172F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1B41">
                    <w:rPr>
                      <w:rFonts w:ascii="Arial" w:hAnsi="Arial" w:cs="Arial"/>
                      <w:sz w:val="24"/>
                      <w:szCs w:val="24"/>
                    </w:rPr>
                    <w:t>NOMBRE</w:t>
                  </w:r>
                </w:p>
              </w:tc>
              <w:tc>
                <w:tcPr>
                  <w:tcW w:w="1843" w:type="dxa"/>
                </w:tcPr>
                <w:p w:rsidR="004172FE" w:rsidRPr="00D51B41" w:rsidRDefault="004172FE" w:rsidP="004172F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1B41">
                    <w:rPr>
                      <w:rFonts w:ascii="Arial" w:hAnsi="Arial" w:cs="Arial"/>
                      <w:sz w:val="24"/>
                      <w:szCs w:val="24"/>
                    </w:rPr>
                    <w:t>ANTIGÚEDAD</w:t>
                  </w:r>
                </w:p>
              </w:tc>
              <w:tc>
                <w:tcPr>
                  <w:tcW w:w="1959" w:type="dxa"/>
                </w:tcPr>
                <w:p w:rsidR="004172FE" w:rsidRPr="00D51B41" w:rsidRDefault="004172FE" w:rsidP="004172F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1B41">
                    <w:rPr>
                      <w:rFonts w:ascii="Arial" w:hAnsi="Arial" w:cs="Arial"/>
                      <w:sz w:val="24"/>
                      <w:szCs w:val="24"/>
                    </w:rPr>
                    <w:t>IMPORTE</w:t>
                  </w:r>
                </w:p>
              </w:tc>
            </w:tr>
            <w:tr w:rsidR="004172FE" w:rsidTr="00F01782">
              <w:tc>
                <w:tcPr>
                  <w:tcW w:w="4945" w:type="dxa"/>
                </w:tcPr>
                <w:p w:rsidR="004172FE" w:rsidRPr="00D51B41" w:rsidRDefault="004172FE" w:rsidP="004172F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1B41">
                    <w:rPr>
                      <w:rFonts w:ascii="Arial" w:hAnsi="Arial" w:cs="Arial"/>
                      <w:sz w:val="24"/>
                      <w:szCs w:val="24"/>
                    </w:rPr>
                    <w:t>VICTOR MANUEL RAMIREZ JARAMILLLO</w:t>
                  </w:r>
                </w:p>
              </w:tc>
              <w:tc>
                <w:tcPr>
                  <w:tcW w:w="1843" w:type="dxa"/>
                </w:tcPr>
                <w:p w:rsidR="004172FE" w:rsidRPr="00D51B41" w:rsidRDefault="00AB52D2" w:rsidP="004172F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01/10/2015</w:t>
                  </w:r>
                </w:p>
              </w:tc>
              <w:tc>
                <w:tcPr>
                  <w:tcW w:w="1959" w:type="dxa"/>
                </w:tcPr>
                <w:p w:rsidR="004172FE" w:rsidRPr="00D51B41" w:rsidRDefault="004172FE" w:rsidP="004172F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1B41">
                    <w:rPr>
                      <w:rFonts w:ascii="Arial" w:hAnsi="Arial" w:cs="Arial"/>
                      <w:sz w:val="24"/>
                      <w:szCs w:val="24"/>
                    </w:rPr>
                    <w:t xml:space="preserve">    500.00</w:t>
                  </w:r>
                </w:p>
              </w:tc>
            </w:tr>
            <w:tr w:rsidR="00F84634" w:rsidTr="00F01782">
              <w:tc>
                <w:tcPr>
                  <w:tcW w:w="4945" w:type="dxa"/>
                </w:tcPr>
                <w:p w:rsidR="00F84634" w:rsidRPr="00D51B41" w:rsidRDefault="00F84634" w:rsidP="004172F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MARLON VINICIO MERCADO ZUÑIGA</w:t>
                  </w:r>
                </w:p>
              </w:tc>
              <w:tc>
                <w:tcPr>
                  <w:tcW w:w="1843" w:type="dxa"/>
                </w:tcPr>
                <w:p w:rsidR="00F84634" w:rsidRDefault="00F84634" w:rsidP="004172F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59" w:type="dxa"/>
                </w:tcPr>
                <w:p w:rsidR="00F84634" w:rsidRPr="00D51B41" w:rsidRDefault="00F84634" w:rsidP="004172F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F01782">
                    <w:rPr>
                      <w:rFonts w:ascii="Arial" w:hAnsi="Arial" w:cs="Arial"/>
                      <w:sz w:val="24"/>
                      <w:szCs w:val="24"/>
                    </w:rPr>
                    <w:t>1,996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.45</w:t>
                  </w:r>
                </w:p>
              </w:tc>
            </w:tr>
            <w:tr w:rsidR="00F84634" w:rsidTr="00F01782">
              <w:tc>
                <w:tcPr>
                  <w:tcW w:w="4945" w:type="dxa"/>
                </w:tcPr>
                <w:p w:rsidR="00F84634" w:rsidRPr="00D51B41" w:rsidRDefault="00F84634" w:rsidP="004172F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ZAYRA BERENICE GALLEGOS ORTIZ</w:t>
                  </w:r>
                </w:p>
              </w:tc>
              <w:tc>
                <w:tcPr>
                  <w:tcW w:w="1843" w:type="dxa"/>
                </w:tcPr>
                <w:p w:rsidR="00F84634" w:rsidRDefault="00F84634" w:rsidP="004172F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59" w:type="dxa"/>
                </w:tcPr>
                <w:p w:rsidR="00F84634" w:rsidRPr="00D51B41" w:rsidRDefault="00F01782" w:rsidP="004172F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12</w:t>
                  </w:r>
                  <w:r w:rsidR="00F84634">
                    <w:rPr>
                      <w:rFonts w:ascii="Arial" w:hAnsi="Arial" w:cs="Arial"/>
                      <w:sz w:val="24"/>
                      <w:szCs w:val="24"/>
                    </w:rPr>
                    <w:t>,000.00</w:t>
                  </w:r>
                </w:p>
              </w:tc>
            </w:tr>
            <w:tr w:rsidR="00F01782" w:rsidTr="00F01782">
              <w:tc>
                <w:tcPr>
                  <w:tcW w:w="4945" w:type="dxa"/>
                </w:tcPr>
                <w:p w:rsidR="00F01782" w:rsidRDefault="00F01782" w:rsidP="004172F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LILIANA GOMEZ HERRERA</w:t>
                  </w:r>
                </w:p>
              </w:tc>
              <w:tc>
                <w:tcPr>
                  <w:tcW w:w="1843" w:type="dxa"/>
                </w:tcPr>
                <w:p w:rsidR="00F01782" w:rsidRDefault="00F01782" w:rsidP="004172F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59" w:type="dxa"/>
                </w:tcPr>
                <w:p w:rsidR="00F01782" w:rsidRDefault="00F01782" w:rsidP="004172F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1,500.00</w:t>
                  </w:r>
                </w:p>
              </w:tc>
            </w:tr>
            <w:tr w:rsidR="00F01782" w:rsidTr="00F01782">
              <w:tc>
                <w:tcPr>
                  <w:tcW w:w="4945" w:type="dxa"/>
                </w:tcPr>
                <w:p w:rsidR="00F01782" w:rsidRDefault="00F01782" w:rsidP="004172F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JORGE LUIS MACIEL MARTINEZ</w:t>
                  </w:r>
                </w:p>
              </w:tc>
              <w:tc>
                <w:tcPr>
                  <w:tcW w:w="1843" w:type="dxa"/>
                </w:tcPr>
                <w:p w:rsidR="00F01782" w:rsidRDefault="00F01782" w:rsidP="004172F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59" w:type="dxa"/>
                </w:tcPr>
                <w:p w:rsidR="00F01782" w:rsidRDefault="00F01782" w:rsidP="004172F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23,500.00</w:t>
                  </w:r>
                </w:p>
              </w:tc>
            </w:tr>
          </w:tbl>
          <w:p w:rsidR="004172FE" w:rsidRDefault="004172FE" w:rsidP="004172FE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3159B3" w:rsidRPr="00D55B9F" w:rsidRDefault="00580651" w:rsidP="00D55B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159B3" w:rsidRPr="00F84634" w:rsidRDefault="003159B3" w:rsidP="00F846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6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172FE" w:rsidRDefault="004172FE" w:rsidP="004172FE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172FE" w:rsidRDefault="00114F68" w:rsidP="004172F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Bienes Inmuebles, Infraestructura y Construc</w:t>
            </w:r>
            <w:r w:rsidR="006F7C16"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</w:rPr>
              <w:t>iones en Proceso</w:t>
            </w:r>
          </w:p>
          <w:p w:rsidR="00F84634" w:rsidRPr="004172FE" w:rsidRDefault="00F84634" w:rsidP="00F846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aconcuadrcula"/>
              <w:tblW w:w="8747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3811"/>
              <w:gridCol w:w="2268"/>
              <w:gridCol w:w="2668"/>
            </w:tblGrid>
            <w:tr w:rsidR="00114F68" w:rsidRPr="00114F68" w:rsidTr="00114F68">
              <w:tc>
                <w:tcPr>
                  <w:tcW w:w="3811" w:type="dxa"/>
                </w:tcPr>
                <w:p w:rsidR="00114F68" w:rsidRPr="00114F68" w:rsidRDefault="00114F68" w:rsidP="004172F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14F68">
                    <w:rPr>
                      <w:rFonts w:ascii="Arial" w:hAnsi="Arial" w:cs="Arial"/>
                      <w:sz w:val="24"/>
                      <w:szCs w:val="24"/>
                    </w:rPr>
                    <w:t>CONCEPTO</w:t>
                  </w:r>
                </w:p>
              </w:tc>
              <w:tc>
                <w:tcPr>
                  <w:tcW w:w="2268" w:type="dxa"/>
                </w:tcPr>
                <w:p w:rsidR="00114F68" w:rsidRPr="00114F68" w:rsidRDefault="00022330" w:rsidP="004172F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JUNIO</w:t>
                  </w:r>
                  <w:r w:rsidR="0000467D">
                    <w:rPr>
                      <w:rFonts w:ascii="Arial" w:hAnsi="Arial" w:cs="Arial"/>
                      <w:sz w:val="24"/>
                      <w:szCs w:val="24"/>
                    </w:rPr>
                    <w:t xml:space="preserve"> 2022</w:t>
                  </w:r>
                </w:p>
              </w:tc>
              <w:tc>
                <w:tcPr>
                  <w:tcW w:w="2668" w:type="dxa"/>
                </w:tcPr>
                <w:p w:rsidR="00114F68" w:rsidRPr="00114F68" w:rsidRDefault="00022330" w:rsidP="004172F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DICIEMBRE 2021</w:t>
                  </w:r>
                </w:p>
              </w:tc>
            </w:tr>
          </w:tbl>
          <w:p w:rsidR="004172FE" w:rsidRPr="00114F68" w:rsidRDefault="004172FE" w:rsidP="004172FE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172FE" w:rsidRDefault="00F84634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Construcciones en proces</w:t>
            </w:r>
            <w:r w:rsidR="009609BC">
              <w:rPr>
                <w:rFonts w:ascii="Arial" w:hAnsi="Arial" w:cs="Arial"/>
                <w:sz w:val="24"/>
                <w:szCs w:val="24"/>
              </w:rPr>
              <w:t>o</w:t>
            </w:r>
            <w:r w:rsidR="00114F68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9609BC">
              <w:rPr>
                <w:rFonts w:ascii="Arial" w:hAnsi="Arial" w:cs="Arial"/>
                <w:sz w:val="24"/>
                <w:szCs w:val="24"/>
              </w:rPr>
              <w:t xml:space="preserve">  $ </w:t>
            </w:r>
            <w:r w:rsidR="00114F68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00467D">
              <w:rPr>
                <w:rFonts w:ascii="Arial" w:hAnsi="Arial" w:cs="Arial"/>
                <w:sz w:val="24"/>
                <w:szCs w:val="24"/>
              </w:rPr>
              <w:t xml:space="preserve">            0  </w:t>
            </w:r>
            <w:r w:rsidR="009609BC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114F68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00467D">
              <w:rPr>
                <w:rFonts w:ascii="Arial" w:hAnsi="Arial" w:cs="Arial"/>
                <w:sz w:val="24"/>
                <w:szCs w:val="24"/>
              </w:rPr>
              <w:t>$ 3,043,303.07</w:t>
            </w:r>
          </w:p>
          <w:p w:rsidR="0000467D" w:rsidRDefault="0000467D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Edificios                                            $ 3,043,303.07                                  0</w:t>
            </w:r>
          </w:p>
          <w:p w:rsidR="000264BE" w:rsidRDefault="000264BE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64BE" w:rsidRDefault="009609BC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realizó un ajuste donde las construcciones en proceso a la cuenta de Edificios no Habitacionales, dado que la obra se entregó y se procederá a la construcción de la segunda parte</w:t>
            </w:r>
            <w:r w:rsidR="0000467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14F68" w:rsidRDefault="00114F68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14F68" w:rsidRDefault="00114F68" w:rsidP="00114F6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Bienes Muebles</w:t>
            </w:r>
          </w:p>
          <w:tbl>
            <w:tblPr>
              <w:tblStyle w:val="Tablaconcuadrcula"/>
              <w:tblW w:w="8747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3811"/>
              <w:gridCol w:w="2020"/>
              <w:gridCol w:w="2916"/>
            </w:tblGrid>
            <w:tr w:rsidR="00114F68" w:rsidTr="00114F68">
              <w:tc>
                <w:tcPr>
                  <w:tcW w:w="3811" w:type="dxa"/>
                </w:tcPr>
                <w:p w:rsidR="00114F68" w:rsidRDefault="00114F68" w:rsidP="00114F68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CONCEPTO</w:t>
                  </w:r>
                </w:p>
              </w:tc>
              <w:tc>
                <w:tcPr>
                  <w:tcW w:w="2020" w:type="dxa"/>
                </w:tcPr>
                <w:p w:rsidR="00114F68" w:rsidRDefault="00022330" w:rsidP="00114F68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JUNIO 2022</w:t>
                  </w:r>
                </w:p>
              </w:tc>
              <w:tc>
                <w:tcPr>
                  <w:tcW w:w="2916" w:type="dxa"/>
                </w:tcPr>
                <w:p w:rsidR="00114F68" w:rsidRDefault="00022330" w:rsidP="00114F68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DI</w:t>
                  </w:r>
                  <w:r w:rsidR="00114F68">
                    <w:rPr>
                      <w:rFonts w:ascii="Arial" w:hAnsi="Arial" w:cs="Arial"/>
                      <w:sz w:val="24"/>
                      <w:szCs w:val="24"/>
                    </w:rPr>
                    <w:t>CIEMBRE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2021</w:t>
                  </w:r>
                </w:p>
              </w:tc>
            </w:tr>
          </w:tbl>
          <w:p w:rsidR="00114F68" w:rsidRPr="00114F68" w:rsidRDefault="00114F68" w:rsidP="00114F68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172FE" w:rsidRDefault="00114F68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BD8">
              <w:rPr>
                <w:rFonts w:ascii="Arial" w:hAnsi="Arial" w:cs="Arial"/>
                <w:sz w:val="20"/>
                <w:szCs w:val="20"/>
              </w:rPr>
              <w:t>Mobiliario y equipo de administración</w:t>
            </w:r>
            <w:r w:rsidR="006C7BD8">
              <w:rPr>
                <w:rFonts w:ascii="Arial" w:hAnsi="Arial" w:cs="Arial"/>
                <w:sz w:val="20"/>
                <w:szCs w:val="20"/>
              </w:rPr>
              <w:t xml:space="preserve">               $</w:t>
            </w:r>
            <w:r w:rsidR="00022330">
              <w:rPr>
                <w:rFonts w:ascii="Arial" w:hAnsi="Arial" w:cs="Arial"/>
                <w:sz w:val="24"/>
                <w:szCs w:val="24"/>
              </w:rPr>
              <w:t xml:space="preserve"> 1,067,156.34</w:t>
            </w:r>
            <w:r w:rsidR="006C7BD8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$  </w:t>
            </w:r>
            <w:r w:rsidR="00EF5D30">
              <w:rPr>
                <w:rFonts w:ascii="Arial" w:hAnsi="Arial" w:cs="Arial"/>
                <w:sz w:val="24"/>
                <w:szCs w:val="24"/>
              </w:rPr>
              <w:t>988,901.80</w:t>
            </w:r>
            <w:r w:rsidR="006C7B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172FE" w:rsidRPr="006C7BD8" w:rsidRDefault="00114F68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BD8">
              <w:rPr>
                <w:rFonts w:ascii="Arial" w:hAnsi="Arial" w:cs="Arial"/>
                <w:sz w:val="20"/>
                <w:szCs w:val="20"/>
              </w:rPr>
              <w:t>Mobiliario y equipo educacional y recreativo</w:t>
            </w:r>
            <w:r w:rsidR="006C7BD8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6C7BD8">
              <w:rPr>
                <w:rFonts w:ascii="Arial" w:hAnsi="Arial" w:cs="Arial"/>
                <w:sz w:val="24"/>
                <w:szCs w:val="24"/>
              </w:rPr>
              <w:t xml:space="preserve">     166</w:t>
            </w:r>
            <w:r w:rsidR="0008094A">
              <w:rPr>
                <w:rFonts w:ascii="Arial" w:hAnsi="Arial" w:cs="Arial"/>
                <w:sz w:val="24"/>
                <w:szCs w:val="24"/>
              </w:rPr>
              <w:t>,27</w:t>
            </w:r>
            <w:r w:rsidR="006C7BD8">
              <w:rPr>
                <w:rFonts w:ascii="Arial" w:hAnsi="Arial" w:cs="Arial"/>
                <w:sz w:val="24"/>
                <w:szCs w:val="24"/>
              </w:rPr>
              <w:t xml:space="preserve">5.06             </w:t>
            </w:r>
            <w:r w:rsidR="00B11B8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9609BC">
              <w:rPr>
                <w:rFonts w:ascii="Arial" w:hAnsi="Arial" w:cs="Arial"/>
                <w:sz w:val="24"/>
                <w:szCs w:val="24"/>
              </w:rPr>
              <w:t>166,275</w:t>
            </w:r>
            <w:r w:rsidR="00B11B8A">
              <w:rPr>
                <w:rFonts w:ascii="Arial" w:hAnsi="Arial" w:cs="Arial"/>
                <w:sz w:val="24"/>
                <w:szCs w:val="24"/>
              </w:rPr>
              <w:t>.06</w:t>
            </w:r>
          </w:p>
          <w:p w:rsidR="00114F68" w:rsidRPr="006C7BD8" w:rsidRDefault="00114F68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BD8">
              <w:rPr>
                <w:rFonts w:ascii="Arial" w:hAnsi="Arial" w:cs="Arial"/>
                <w:sz w:val="20"/>
                <w:szCs w:val="20"/>
              </w:rPr>
              <w:t>Equipo e instrumental médico y de laboratorio</w:t>
            </w:r>
            <w:r w:rsidR="006C7BD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022330">
              <w:rPr>
                <w:rFonts w:ascii="Arial" w:hAnsi="Arial" w:cs="Arial"/>
                <w:sz w:val="24"/>
                <w:szCs w:val="24"/>
              </w:rPr>
              <w:t>1,</w:t>
            </w:r>
            <w:r w:rsidR="0057433C">
              <w:rPr>
                <w:rFonts w:ascii="Arial" w:hAnsi="Arial" w:cs="Arial"/>
                <w:sz w:val="24"/>
                <w:szCs w:val="24"/>
              </w:rPr>
              <w:t>089</w:t>
            </w:r>
            <w:r w:rsidR="00F01782">
              <w:rPr>
                <w:rFonts w:ascii="Arial" w:hAnsi="Arial" w:cs="Arial"/>
                <w:sz w:val="24"/>
                <w:szCs w:val="24"/>
              </w:rPr>
              <w:t>,8</w:t>
            </w:r>
            <w:r w:rsidR="0057433C">
              <w:rPr>
                <w:rFonts w:ascii="Arial" w:hAnsi="Arial" w:cs="Arial"/>
                <w:sz w:val="24"/>
                <w:szCs w:val="24"/>
              </w:rPr>
              <w:t>61.92</w:t>
            </w:r>
            <w:r w:rsidR="00B11B8A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9609BC">
              <w:rPr>
                <w:rFonts w:ascii="Arial" w:hAnsi="Arial" w:cs="Arial"/>
                <w:sz w:val="24"/>
                <w:szCs w:val="24"/>
              </w:rPr>
              <w:t>1,040,377</w:t>
            </w:r>
            <w:r w:rsidR="00B11B8A">
              <w:rPr>
                <w:rFonts w:ascii="Arial" w:hAnsi="Arial" w:cs="Arial"/>
                <w:sz w:val="24"/>
                <w:szCs w:val="24"/>
              </w:rPr>
              <w:t>.90</w:t>
            </w:r>
          </w:p>
          <w:p w:rsidR="002172AA" w:rsidRPr="00B11B8A" w:rsidRDefault="00F53B5D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BD8">
              <w:rPr>
                <w:rFonts w:ascii="Arial" w:hAnsi="Arial" w:cs="Arial"/>
                <w:sz w:val="20"/>
                <w:szCs w:val="20"/>
              </w:rPr>
              <w:t>Vehículos</w:t>
            </w:r>
            <w:r w:rsidR="006C7BD8" w:rsidRPr="006C7BD8">
              <w:rPr>
                <w:rFonts w:ascii="Arial" w:hAnsi="Arial" w:cs="Arial"/>
                <w:sz w:val="20"/>
                <w:szCs w:val="20"/>
              </w:rPr>
              <w:t xml:space="preserve"> y equipo de transporte</w:t>
            </w:r>
            <w:r w:rsidR="00B11B8A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="00F143E6">
              <w:rPr>
                <w:rFonts w:ascii="Arial" w:hAnsi="Arial" w:cs="Arial"/>
                <w:sz w:val="24"/>
                <w:szCs w:val="24"/>
              </w:rPr>
              <w:t xml:space="preserve"> 581,724.14 </w:t>
            </w:r>
            <w:r w:rsidR="00B11B8A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08094A">
              <w:rPr>
                <w:rFonts w:ascii="Arial" w:hAnsi="Arial" w:cs="Arial"/>
                <w:sz w:val="24"/>
                <w:szCs w:val="24"/>
              </w:rPr>
              <w:t xml:space="preserve">    381,724.14</w:t>
            </w:r>
          </w:p>
          <w:p w:rsidR="006C7BD8" w:rsidRPr="00B11B8A" w:rsidRDefault="006C7BD8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BD8">
              <w:rPr>
                <w:rFonts w:ascii="Arial" w:hAnsi="Arial" w:cs="Arial"/>
                <w:sz w:val="20"/>
                <w:szCs w:val="20"/>
              </w:rPr>
              <w:t>Maquinaria, otros equipos y herramientas</w:t>
            </w:r>
            <w:r w:rsidR="00F143E6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B11B8A" w:rsidRPr="00F143E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57433C">
              <w:rPr>
                <w:rFonts w:ascii="Arial" w:hAnsi="Arial" w:cs="Arial"/>
                <w:sz w:val="24"/>
                <w:szCs w:val="24"/>
                <w:u w:val="single"/>
              </w:rPr>
              <w:t>611,420.05</w:t>
            </w:r>
            <w:r w:rsidR="00B11B8A">
              <w:rPr>
                <w:rFonts w:ascii="Arial" w:hAnsi="Arial" w:cs="Arial"/>
                <w:sz w:val="24"/>
                <w:szCs w:val="24"/>
                <w:u w:val="single"/>
              </w:rPr>
              <w:t xml:space="preserve">  </w:t>
            </w:r>
            <w:r w:rsidR="00B11B8A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00467D">
              <w:rPr>
                <w:rFonts w:ascii="Arial" w:hAnsi="Arial" w:cs="Arial"/>
                <w:sz w:val="24"/>
                <w:szCs w:val="24"/>
                <w:u w:val="single"/>
              </w:rPr>
              <w:t>600,823.64</w:t>
            </w:r>
          </w:p>
          <w:p w:rsidR="00114134" w:rsidRDefault="00114134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14134" w:rsidRPr="00B11B8A" w:rsidRDefault="00B11B8A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</w:t>
            </w:r>
            <w:r w:rsidR="0000467D">
              <w:rPr>
                <w:rFonts w:ascii="Arial" w:hAnsi="Arial" w:cs="Arial"/>
                <w:b/>
                <w:sz w:val="24"/>
                <w:szCs w:val="24"/>
              </w:rPr>
              <w:t>3,</w:t>
            </w:r>
            <w:r w:rsidR="0057433C">
              <w:rPr>
                <w:rFonts w:ascii="Arial" w:hAnsi="Arial" w:cs="Arial"/>
                <w:b/>
                <w:sz w:val="24"/>
                <w:szCs w:val="24"/>
              </w:rPr>
              <w:t>516,437.51</w:t>
            </w:r>
            <w:r w:rsidR="0008094A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="009609BC">
              <w:rPr>
                <w:rFonts w:ascii="Arial" w:hAnsi="Arial" w:cs="Arial"/>
                <w:b/>
                <w:sz w:val="24"/>
                <w:szCs w:val="24"/>
              </w:rPr>
              <w:t>3,178,102.54</w:t>
            </w:r>
          </w:p>
          <w:p w:rsidR="00035C1A" w:rsidRDefault="00035C1A" w:rsidP="00035C1A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64BE" w:rsidRDefault="00835995" w:rsidP="00035C1A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 30 de Junio</w:t>
            </w:r>
            <w:r w:rsidR="000046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5C1A">
              <w:rPr>
                <w:rFonts w:ascii="Arial" w:hAnsi="Arial" w:cs="Arial"/>
                <w:sz w:val="24"/>
                <w:szCs w:val="24"/>
              </w:rPr>
              <w:t xml:space="preserve">el valor histórico de los </w:t>
            </w:r>
            <w:r w:rsidR="00D34B4D">
              <w:rPr>
                <w:rFonts w:ascii="Arial" w:hAnsi="Arial" w:cs="Arial"/>
                <w:sz w:val="24"/>
                <w:szCs w:val="24"/>
              </w:rPr>
              <w:t>bienes muebles e inmuebles, se i</w:t>
            </w:r>
            <w:r w:rsidR="00035C1A">
              <w:rPr>
                <w:rFonts w:ascii="Arial" w:hAnsi="Arial" w:cs="Arial"/>
                <w:sz w:val="24"/>
                <w:szCs w:val="24"/>
              </w:rPr>
              <w:t>ntegra como a continuación se describe:</w:t>
            </w:r>
          </w:p>
          <w:tbl>
            <w:tblPr>
              <w:tblStyle w:val="Tablaconcuadrcula"/>
              <w:tblW w:w="8747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749"/>
              <w:gridCol w:w="1749"/>
              <w:gridCol w:w="1749"/>
              <w:gridCol w:w="1258"/>
              <w:gridCol w:w="2242"/>
            </w:tblGrid>
            <w:tr w:rsidR="00D34B4D" w:rsidTr="000E72D0">
              <w:tc>
                <w:tcPr>
                  <w:tcW w:w="1749" w:type="dxa"/>
                </w:tcPr>
                <w:p w:rsidR="00D34B4D" w:rsidRDefault="00D34B4D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Concepto</w:t>
                  </w:r>
                </w:p>
              </w:tc>
              <w:tc>
                <w:tcPr>
                  <w:tcW w:w="1749" w:type="dxa"/>
                </w:tcPr>
                <w:p w:rsidR="00D34B4D" w:rsidRDefault="00D34B4D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Patrimonio</w:t>
                  </w:r>
                </w:p>
                <w:p w:rsidR="00D34B4D" w:rsidRDefault="00D34B4D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Contribuido</w:t>
                  </w:r>
                </w:p>
              </w:tc>
              <w:tc>
                <w:tcPr>
                  <w:tcW w:w="1749" w:type="dxa"/>
                </w:tcPr>
                <w:p w:rsidR="00D34B4D" w:rsidRDefault="00D34B4D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Patrimonio </w:t>
                  </w:r>
                </w:p>
                <w:p w:rsidR="00D34B4D" w:rsidRDefault="00D34B4D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Generado</w:t>
                  </w:r>
                </w:p>
              </w:tc>
              <w:tc>
                <w:tcPr>
                  <w:tcW w:w="1258" w:type="dxa"/>
                </w:tcPr>
                <w:p w:rsidR="00D34B4D" w:rsidRDefault="00D34B4D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Otros</w:t>
                  </w:r>
                </w:p>
                <w:p w:rsidR="00D34B4D" w:rsidRDefault="00D34B4D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Incrementos</w:t>
                  </w:r>
                </w:p>
                <w:p w:rsidR="00D34B4D" w:rsidRDefault="00D34B4D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Patrimoniales</w:t>
                  </w:r>
                </w:p>
              </w:tc>
              <w:tc>
                <w:tcPr>
                  <w:tcW w:w="2242" w:type="dxa"/>
                </w:tcPr>
                <w:p w:rsidR="00D34B4D" w:rsidRDefault="00D34B4D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34B4D" w:rsidRDefault="00D34B4D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Total</w:t>
                  </w:r>
                </w:p>
              </w:tc>
            </w:tr>
          </w:tbl>
          <w:p w:rsidR="00D34B4D" w:rsidRDefault="00D34B4D" w:rsidP="00035C1A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W w:w="8747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749"/>
              <w:gridCol w:w="1749"/>
              <w:gridCol w:w="1749"/>
              <w:gridCol w:w="1258"/>
              <w:gridCol w:w="2242"/>
            </w:tblGrid>
            <w:tr w:rsidR="009E4BC6" w:rsidTr="000E72D0">
              <w:tc>
                <w:tcPr>
                  <w:tcW w:w="1749" w:type="dxa"/>
                </w:tcPr>
                <w:p w:rsidR="009E4BC6" w:rsidRDefault="009E4BC6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Patrimonio neto al final del ejercicio anterior anteriores</w:t>
                  </w:r>
                </w:p>
              </w:tc>
              <w:tc>
                <w:tcPr>
                  <w:tcW w:w="1749" w:type="dxa"/>
                </w:tcPr>
                <w:p w:rsidR="009E4BC6" w:rsidRDefault="009E4BC6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9" w:type="dxa"/>
                </w:tcPr>
                <w:p w:rsidR="009E4BC6" w:rsidRDefault="000E72D0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E72D0">
                    <w:rPr>
                      <w:rFonts w:ascii="Arial" w:hAnsi="Arial" w:cs="Arial"/>
                      <w:sz w:val="20"/>
                      <w:szCs w:val="20"/>
                    </w:rPr>
                    <w:t xml:space="preserve">$ </w:t>
                  </w:r>
                  <w:r w:rsidR="00C40D61">
                    <w:rPr>
                      <w:rFonts w:ascii="Arial" w:hAnsi="Arial" w:cs="Arial"/>
                    </w:rPr>
                    <w:t>5,645,598.31</w:t>
                  </w:r>
                </w:p>
              </w:tc>
              <w:tc>
                <w:tcPr>
                  <w:tcW w:w="1258" w:type="dxa"/>
                </w:tcPr>
                <w:p w:rsidR="009E4BC6" w:rsidRDefault="009E4BC6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</w:tcPr>
                <w:p w:rsidR="009E4BC6" w:rsidRPr="000E72D0" w:rsidRDefault="00C40D61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$5,645,598.31</w:t>
                  </w:r>
                </w:p>
              </w:tc>
            </w:tr>
            <w:tr w:rsidR="009E4BC6" w:rsidTr="000E72D0">
              <w:tc>
                <w:tcPr>
                  <w:tcW w:w="1749" w:type="dxa"/>
                </w:tcPr>
                <w:p w:rsidR="009E4BC6" w:rsidRDefault="009E4BC6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Cambios en las políticas contables</w:t>
                  </w:r>
                </w:p>
              </w:tc>
              <w:tc>
                <w:tcPr>
                  <w:tcW w:w="1749" w:type="dxa"/>
                </w:tcPr>
                <w:p w:rsidR="009E4BC6" w:rsidRDefault="009E4BC6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9" w:type="dxa"/>
                </w:tcPr>
                <w:p w:rsidR="009E4BC6" w:rsidRDefault="009E4BC6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58" w:type="dxa"/>
                </w:tcPr>
                <w:p w:rsidR="009E4BC6" w:rsidRDefault="009E4BC6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</w:tcPr>
                <w:p w:rsidR="009E4BC6" w:rsidRDefault="009E4BC6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E4BC6" w:rsidTr="000E72D0">
              <w:tc>
                <w:tcPr>
                  <w:tcW w:w="1749" w:type="dxa"/>
                </w:tcPr>
                <w:p w:rsidR="009E4BC6" w:rsidRDefault="009E4BC6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Cambios por errores contables</w:t>
                  </w:r>
                </w:p>
              </w:tc>
              <w:tc>
                <w:tcPr>
                  <w:tcW w:w="1749" w:type="dxa"/>
                </w:tcPr>
                <w:p w:rsidR="009E4BC6" w:rsidRDefault="009E4BC6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9" w:type="dxa"/>
                </w:tcPr>
                <w:p w:rsidR="009E4BC6" w:rsidRDefault="009E4BC6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58" w:type="dxa"/>
                </w:tcPr>
                <w:p w:rsidR="009E4BC6" w:rsidRDefault="009E4BC6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</w:tcPr>
                <w:p w:rsidR="009E4BC6" w:rsidRDefault="009E4BC6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E4BC6" w:rsidTr="000E72D0">
              <w:tc>
                <w:tcPr>
                  <w:tcW w:w="1749" w:type="dxa"/>
                </w:tcPr>
                <w:p w:rsidR="009E4BC6" w:rsidRDefault="009E4BC6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Patrimonio neto inicial ajustado del ejercicio</w:t>
                  </w:r>
                </w:p>
              </w:tc>
              <w:tc>
                <w:tcPr>
                  <w:tcW w:w="1749" w:type="dxa"/>
                </w:tcPr>
                <w:p w:rsidR="009E4BC6" w:rsidRDefault="009E4BC6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9" w:type="dxa"/>
                </w:tcPr>
                <w:p w:rsidR="009E4BC6" w:rsidRDefault="009E4BC6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58" w:type="dxa"/>
                </w:tcPr>
                <w:p w:rsidR="009E4BC6" w:rsidRDefault="009E4BC6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</w:tcPr>
                <w:p w:rsidR="009E4BC6" w:rsidRDefault="009E4BC6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E4BC6" w:rsidTr="000E72D0">
              <w:tc>
                <w:tcPr>
                  <w:tcW w:w="1749" w:type="dxa"/>
                </w:tcPr>
                <w:p w:rsidR="009E4BC6" w:rsidRDefault="009E4BC6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Variaciones del patrimonio neto del ejercicio</w:t>
                  </w:r>
                </w:p>
              </w:tc>
              <w:tc>
                <w:tcPr>
                  <w:tcW w:w="1749" w:type="dxa"/>
                </w:tcPr>
                <w:p w:rsidR="009E4BC6" w:rsidRDefault="009E4BC6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9" w:type="dxa"/>
                </w:tcPr>
                <w:p w:rsidR="009E4BC6" w:rsidRDefault="00F143E6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5,645,598.31</w:t>
                  </w:r>
                </w:p>
              </w:tc>
              <w:tc>
                <w:tcPr>
                  <w:tcW w:w="1258" w:type="dxa"/>
                </w:tcPr>
                <w:p w:rsidR="009E4BC6" w:rsidRDefault="009E4BC6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</w:tcPr>
                <w:p w:rsidR="009E4BC6" w:rsidRDefault="00F143E6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5,645,598.31</w:t>
                  </w:r>
                </w:p>
              </w:tc>
            </w:tr>
            <w:tr w:rsidR="000E72D0" w:rsidTr="000E72D0">
              <w:tc>
                <w:tcPr>
                  <w:tcW w:w="1749" w:type="dxa"/>
                </w:tcPr>
                <w:p w:rsidR="000E72D0" w:rsidRDefault="000E72D0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Resultados del ejercicio</w:t>
                  </w:r>
                </w:p>
              </w:tc>
              <w:tc>
                <w:tcPr>
                  <w:tcW w:w="1749" w:type="dxa"/>
                </w:tcPr>
                <w:p w:rsidR="000E72D0" w:rsidRDefault="000E72D0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9" w:type="dxa"/>
                </w:tcPr>
                <w:p w:rsidR="006609F0" w:rsidRPr="000E72D0" w:rsidRDefault="006609F0" w:rsidP="000E72D0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</w:t>
                  </w:r>
                  <w:r w:rsidR="0057433C">
                    <w:rPr>
                      <w:rFonts w:ascii="Arial" w:hAnsi="Arial" w:cs="Arial"/>
                    </w:rPr>
                    <w:t>1,023,545.14</w:t>
                  </w:r>
                </w:p>
              </w:tc>
              <w:tc>
                <w:tcPr>
                  <w:tcW w:w="1258" w:type="dxa"/>
                </w:tcPr>
                <w:p w:rsidR="000E72D0" w:rsidRDefault="000E72D0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</w:tcPr>
                <w:p w:rsidR="000E72D0" w:rsidRDefault="0057433C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1,023,545.14</w:t>
                  </w:r>
                </w:p>
              </w:tc>
            </w:tr>
            <w:tr w:rsidR="009E4BC6" w:rsidTr="000E72D0">
              <w:tc>
                <w:tcPr>
                  <w:tcW w:w="1749" w:type="dxa"/>
                </w:tcPr>
                <w:p w:rsidR="009E4BC6" w:rsidRDefault="009E4BC6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Otras variaciones del patrimonio neto</w:t>
                  </w:r>
                </w:p>
                <w:p w:rsidR="009E4BC6" w:rsidRDefault="009E4BC6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9" w:type="dxa"/>
                </w:tcPr>
                <w:p w:rsidR="009E4BC6" w:rsidRDefault="009E4BC6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9" w:type="dxa"/>
                </w:tcPr>
                <w:p w:rsidR="009E4BC6" w:rsidRDefault="009E4BC6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E72D0" w:rsidRDefault="000E72D0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E72D0" w:rsidRPr="000E72D0" w:rsidRDefault="00C40D61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258" w:type="dxa"/>
                </w:tcPr>
                <w:p w:rsidR="009E4BC6" w:rsidRDefault="009E4BC6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</w:tcPr>
                <w:p w:rsidR="009E4BC6" w:rsidRDefault="009E4BC6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E72D0" w:rsidRDefault="000E72D0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E72D0" w:rsidRDefault="00C40D61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E4BC6" w:rsidTr="000E72D0">
              <w:tc>
                <w:tcPr>
                  <w:tcW w:w="1749" w:type="dxa"/>
                </w:tcPr>
                <w:p w:rsidR="009E4BC6" w:rsidRPr="000E72D0" w:rsidRDefault="009E4BC6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E72D0">
                    <w:rPr>
                      <w:rFonts w:ascii="Arial" w:hAnsi="Arial" w:cs="Arial"/>
                      <w:b/>
                      <w:sz w:val="24"/>
                      <w:szCs w:val="24"/>
                    </w:rPr>
                    <w:t>Patrimonio neto al final del eje</w:t>
                  </w:r>
                  <w:r w:rsidR="000E72D0">
                    <w:rPr>
                      <w:rFonts w:ascii="Arial" w:hAnsi="Arial" w:cs="Arial"/>
                      <w:b/>
                      <w:sz w:val="24"/>
                      <w:szCs w:val="24"/>
                    </w:rPr>
                    <w:t>r</w:t>
                  </w:r>
                  <w:r w:rsidRPr="000E72D0">
                    <w:rPr>
                      <w:rFonts w:ascii="Arial" w:hAnsi="Arial" w:cs="Arial"/>
                      <w:b/>
                      <w:sz w:val="24"/>
                      <w:szCs w:val="24"/>
                    </w:rPr>
                    <w:t>cicio anterior</w:t>
                  </w:r>
                </w:p>
              </w:tc>
              <w:tc>
                <w:tcPr>
                  <w:tcW w:w="1749" w:type="dxa"/>
                </w:tcPr>
                <w:p w:rsidR="009E4BC6" w:rsidRPr="000E72D0" w:rsidRDefault="009E4BC6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49" w:type="dxa"/>
                </w:tcPr>
                <w:p w:rsidR="009E4BC6" w:rsidRPr="000E72D0" w:rsidRDefault="009E4BC6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E72D0" w:rsidRPr="000E72D0" w:rsidRDefault="000E72D0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E72D0" w:rsidRPr="000E72D0" w:rsidRDefault="0057433C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6,669,143.45</w:t>
                  </w:r>
                </w:p>
              </w:tc>
              <w:tc>
                <w:tcPr>
                  <w:tcW w:w="1258" w:type="dxa"/>
                </w:tcPr>
                <w:p w:rsidR="009E4BC6" w:rsidRPr="000E72D0" w:rsidRDefault="009E4BC6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</w:tcPr>
                <w:p w:rsidR="009E4BC6" w:rsidRPr="000E72D0" w:rsidRDefault="009E4BC6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E72D0" w:rsidRPr="000E72D0" w:rsidRDefault="000E72D0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E72D0" w:rsidRPr="000E72D0" w:rsidRDefault="0057433C" w:rsidP="00035C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6,669,143.45</w:t>
                  </w:r>
                </w:p>
              </w:tc>
            </w:tr>
          </w:tbl>
          <w:p w:rsidR="00035C1A" w:rsidRDefault="00035C1A" w:rsidP="00035C1A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35C1A" w:rsidRDefault="00035C1A" w:rsidP="00035C1A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35C1A" w:rsidRPr="000264BE" w:rsidRDefault="004B241D" w:rsidP="004B241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Depreciación, Deterioro y Amortización Acumulada de Bienes </w:t>
            </w:r>
          </w:p>
          <w:p w:rsidR="00114134" w:rsidRDefault="00114134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2915"/>
              <w:gridCol w:w="2916"/>
              <w:gridCol w:w="2916"/>
            </w:tblGrid>
            <w:tr w:rsidR="004B241D" w:rsidTr="004B241D">
              <w:tc>
                <w:tcPr>
                  <w:tcW w:w="2915" w:type="dxa"/>
                </w:tcPr>
                <w:p w:rsidR="004B241D" w:rsidRDefault="004B241D" w:rsidP="00114134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Concepto</w:t>
                  </w:r>
                </w:p>
              </w:tc>
              <w:tc>
                <w:tcPr>
                  <w:tcW w:w="2916" w:type="dxa"/>
                </w:tcPr>
                <w:p w:rsidR="004B241D" w:rsidRDefault="00BC6ADE" w:rsidP="00114134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Junio 2022</w:t>
                  </w:r>
                </w:p>
              </w:tc>
              <w:tc>
                <w:tcPr>
                  <w:tcW w:w="2916" w:type="dxa"/>
                </w:tcPr>
                <w:p w:rsidR="004B241D" w:rsidRDefault="00BC6ADE" w:rsidP="00114134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Diciembre 2021</w:t>
                  </w:r>
                </w:p>
              </w:tc>
            </w:tr>
          </w:tbl>
          <w:p w:rsidR="004B241D" w:rsidRDefault="004B241D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14134" w:rsidRDefault="004B241D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Bienes inmuebles</w:t>
            </w:r>
            <w:r w:rsidR="00114F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467D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="00BC6ADE">
              <w:rPr>
                <w:rFonts w:ascii="Arial" w:hAnsi="Arial" w:cs="Arial"/>
                <w:sz w:val="24"/>
                <w:szCs w:val="24"/>
              </w:rPr>
              <w:t>-113,268.45</w:t>
            </w:r>
            <w:r w:rsidR="0000467D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$  </w:t>
            </w:r>
            <w:r w:rsidR="0000467D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  63,053.97</w:t>
            </w:r>
          </w:p>
          <w:p w:rsidR="00114134" w:rsidRDefault="004B241D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Bienes muebles                   </w:t>
            </w:r>
            <w:r w:rsidR="0000467D">
              <w:rPr>
                <w:rFonts w:ascii="Arial" w:hAnsi="Arial" w:cs="Arial"/>
                <w:sz w:val="24"/>
                <w:szCs w:val="24"/>
              </w:rPr>
              <w:t>$-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6ADE">
              <w:rPr>
                <w:rFonts w:ascii="Arial" w:hAnsi="Arial" w:cs="Arial"/>
                <w:sz w:val="24"/>
                <w:szCs w:val="24"/>
              </w:rPr>
              <w:t xml:space="preserve"> 962,357.39</w:t>
            </w:r>
            <w:r w:rsidR="0000467D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00467D">
              <w:rPr>
                <w:rFonts w:ascii="Arial" w:hAnsi="Arial" w:cs="Arial"/>
                <w:sz w:val="24"/>
                <w:szCs w:val="24"/>
              </w:rPr>
              <w:t>-706,078.99</w:t>
            </w:r>
          </w:p>
          <w:p w:rsidR="00114134" w:rsidRDefault="00114134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241D" w:rsidRDefault="004B241D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241D" w:rsidRDefault="004B241D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241D" w:rsidRDefault="004B241D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72D0" w:rsidRDefault="000E72D0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72D0" w:rsidRDefault="000E72D0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72D0" w:rsidRDefault="000E72D0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467D" w:rsidRDefault="0000467D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241D" w:rsidRDefault="00014617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PASIVO</w:t>
            </w:r>
          </w:p>
          <w:p w:rsidR="00014617" w:rsidRDefault="00014617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14617" w:rsidRDefault="00014617" w:rsidP="0001461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Cuentas por Pagar a Corto Plazo</w:t>
            </w:r>
          </w:p>
          <w:p w:rsidR="00014617" w:rsidRDefault="00014617" w:rsidP="0001461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14617" w:rsidRDefault="00BC6ADE" w:rsidP="0001461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Este rubro al 31 de Junio 2022 y 31 de diciembre 2021</w:t>
            </w:r>
            <w:r w:rsidR="00014617">
              <w:rPr>
                <w:rFonts w:ascii="Arial" w:hAnsi="Arial" w:cs="Arial"/>
                <w:sz w:val="24"/>
                <w:szCs w:val="24"/>
              </w:rPr>
              <w:t xml:space="preserve"> tiene los siguientes saldos respectiv</w:t>
            </w:r>
            <w:r>
              <w:rPr>
                <w:rFonts w:ascii="Arial" w:hAnsi="Arial" w:cs="Arial"/>
                <w:sz w:val="24"/>
                <w:szCs w:val="24"/>
              </w:rPr>
              <w:t>amente $ 303,143.99 y 120,785.00</w:t>
            </w:r>
            <w:r w:rsidR="00014617">
              <w:rPr>
                <w:rFonts w:ascii="Arial" w:hAnsi="Arial" w:cs="Arial"/>
                <w:sz w:val="24"/>
                <w:szCs w:val="24"/>
              </w:rPr>
              <w:t xml:space="preserve"> y se integran como sigue:</w:t>
            </w:r>
          </w:p>
          <w:p w:rsidR="00014617" w:rsidRDefault="00014617" w:rsidP="0001461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W w:w="8747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3670"/>
              <w:gridCol w:w="2161"/>
              <w:gridCol w:w="2916"/>
            </w:tblGrid>
            <w:tr w:rsidR="00014617" w:rsidTr="00014617">
              <w:tc>
                <w:tcPr>
                  <w:tcW w:w="3670" w:type="dxa"/>
                </w:tcPr>
                <w:p w:rsidR="00014617" w:rsidRDefault="00014617" w:rsidP="00014617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Concepto</w:t>
                  </w:r>
                </w:p>
              </w:tc>
              <w:tc>
                <w:tcPr>
                  <w:tcW w:w="2161" w:type="dxa"/>
                </w:tcPr>
                <w:p w:rsidR="00014617" w:rsidRDefault="00BC6ADE" w:rsidP="00014617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Junio</w:t>
                  </w:r>
                  <w:r w:rsidR="00C40D61">
                    <w:rPr>
                      <w:rFonts w:ascii="Arial" w:hAnsi="Arial" w:cs="Arial"/>
                      <w:sz w:val="24"/>
                      <w:szCs w:val="24"/>
                    </w:rPr>
                    <w:t xml:space="preserve"> 2022</w:t>
                  </w:r>
                </w:p>
              </w:tc>
              <w:tc>
                <w:tcPr>
                  <w:tcW w:w="2916" w:type="dxa"/>
                </w:tcPr>
                <w:p w:rsidR="00014617" w:rsidRDefault="00C40D61" w:rsidP="00014617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Diciembre 2021</w:t>
                  </w:r>
                </w:p>
              </w:tc>
            </w:tr>
          </w:tbl>
          <w:p w:rsidR="00014617" w:rsidRPr="00014617" w:rsidRDefault="00014617" w:rsidP="0001461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4617" w:rsidRDefault="00014617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Retenciones a pagar a corto plazo $     </w:t>
            </w:r>
            <w:r w:rsidR="00BC6ADE">
              <w:rPr>
                <w:rFonts w:ascii="Arial" w:hAnsi="Arial" w:cs="Arial"/>
                <w:sz w:val="24"/>
                <w:szCs w:val="24"/>
              </w:rPr>
              <w:t>303,143.99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C67CAF">
              <w:rPr>
                <w:rFonts w:ascii="Arial" w:hAnsi="Arial" w:cs="Arial"/>
                <w:sz w:val="24"/>
                <w:szCs w:val="24"/>
              </w:rPr>
              <w:t>$  120,785.00</w:t>
            </w:r>
          </w:p>
          <w:p w:rsidR="00014617" w:rsidRDefault="00014617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4617" w:rsidRDefault="00014617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4617" w:rsidRDefault="00BC6ADE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303,143.99</w:t>
            </w:r>
            <w:r w:rsidR="00014617">
              <w:rPr>
                <w:rFonts w:ascii="Arial" w:hAnsi="Arial" w:cs="Arial"/>
                <w:sz w:val="24"/>
                <w:szCs w:val="24"/>
              </w:rPr>
              <w:t xml:space="preserve"> repres</w:t>
            </w:r>
            <w:r w:rsidR="00C67CAF">
              <w:rPr>
                <w:rFonts w:ascii="Arial" w:hAnsi="Arial" w:cs="Arial"/>
                <w:sz w:val="24"/>
                <w:szCs w:val="24"/>
              </w:rPr>
              <w:t>enta el pago de retención del I.S.</w:t>
            </w:r>
            <w:r w:rsidR="00014617">
              <w:rPr>
                <w:rFonts w:ascii="Arial" w:hAnsi="Arial" w:cs="Arial"/>
                <w:sz w:val="24"/>
                <w:szCs w:val="24"/>
              </w:rPr>
              <w:t>R retenido a los trabajado</w:t>
            </w:r>
            <w:r>
              <w:rPr>
                <w:rFonts w:ascii="Arial" w:hAnsi="Arial" w:cs="Arial"/>
                <w:sz w:val="24"/>
                <w:szCs w:val="24"/>
              </w:rPr>
              <w:t>res por los meses de Noviembre,</w:t>
            </w:r>
            <w:r w:rsidR="00014617">
              <w:rPr>
                <w:rFonts w:ascii="Arial" w:hAnsi="Arial" w:cs="Arial"/>
                <w:sz w:val="24"/>
                <w:szCs w:val="24"/>
              </w:rPr>
              <w:t xml:space="preserve"> Dic</w:t>
            </w:r>
            <w:r>
              <w:rPr>
                <w:rFonts w:ascii="Arial" w:hAnsi="Arial" w:cs="Arial"/>
                <w:sz w:val="24"/>
                <w:szCs w:val="24"/>
              </w:rPr>
              <w:t xml:space="preserve">iembre 2021, Enero-Junio 2022 </w:t>
            </w:r>
            <w:r w:rsidR="00014617">
              <w:rPr>
                <w:rFonts w:ascii="Arial" w:hAnsi="Arial" w:cs="Arial"/>
                <w:sz w:val="24"/>
                <w:szCs w:val="24"/>
              </w:rPr>
              <w:t xml:space="preserve">, así como la retención de </w:t>
            </w:r>
            <w:r w:rsidR="00F905AB">
              <w:rPr>
                <w:rFonts w:ascii="Arial" w:hAnsi="Arial" w:cs="Arial"/>
                <w:sz w:val="24"/>
                <w:szCs w:val="24"/>
              </w:rPr>
              <w:t>I</w:t>
            </w:r>
            <w:r w:rsidR="00014617">
              <w:rPr>
                <w:rFonts w:ascii="Arial" w:hAnsi="Arial" w:cs="Arial"/>
                <w:sz w:val="24"/>
                <w:szCs w:val="24"/>
              </w:rPr>
              <w:t xml:space="preserve">.S.R. de Honorarios </w:t>
            </w:r>
            <w:r w:rsidR="006B7933">
              <w:rPr>
                <w:rFonts w:ascii="Arial" w:hAnsi="Arial" w:cs="Arial"/>
                <w:sz w:val="24"/>
                <w:szCs w:val="24"/>
              </w:rPr>
              <w:t>Asimilados</w:t>
            </w:r>
            <w:r w:rsidR="00014617">
              <w:rPr>
                <w:rFonts w:ascii="Arial" w:hAnsi="Arial" w:cs="Arial"/>
                <w:sz w:val="24"/>
                <w:szCs w:val="24"/>
              </w:rPr>
              <w:t xml:space="preserve"> a s</w:t>
            </w:r>
            <w:r w:rsidR="00C67CAF">
              <w:rPr>
                <w:rFonts w:ascii="Arial" w:hAnsi="Arial" w:cs="Arial"/>
                <w:sz w:val="24"/>
                <w:szCs w:val="24"/>
              </w:rPr>
              <w:t xml:space="preserve">alarios por los meses de </w:t>
            </w:r>
            <w:r w:rsidR="00014617">
              <w:rPr>
                <w:rFonts w:ascii="Arial" w:hAnsi="Arial" w:cs="Arial"/>
                <w:sz w:val="24"/>
                <w:szCs w:val="24"/>
              </w:rPr>
              <w:t>, Noviembre y Diciembre</w:t>
            </w:r>
            <w:r w:rsidR="00C67CAF">
              <w:rPr>
                <w:rFonts w:ascii="Arial" w:hAnsi="Arial" w:cs="Arial"/>
                <w:sz w:val="24"/>
                <w:szCs w:val="24"/>
              </w:rPr>
              <w:t>, Enero</w:t>
            </w:r>
            <w:r>
              <w:rPr>
                <w:rFonts w:ascii="Arial" w:hAnsi="Arial" w:cs="Arial"/>
                <w:sz w:val="24"/>
                <w:szCs w:val="24"/>
              </w:rPr>
              <w:t>-Junio</w:t>
            </w:r>
            <w:r w:rsidR="000146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05AB">
              <w:rPr>
                <w:rFonts w:ascii="Arial" w:hAnsi="Arial" w:cs="Arial"/>
                <w:sz w:val="24"/>
                <w:szCs w:val="24"/>
              </w:rPr>
              <w:t>y el I.V.A. retenidos a Honorarios de los mismos meses que el I.S.R.</w:t>
            </w:r>
          </w:p>
          <w:p w:rsidR="00F905AB" w:rsidRDefault="00F905AB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905AB" w:rsidRPr="00F905AB" w:rsidRDefault="00F905AB" w:rsidP="00F905A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Hacienda Pública / Patrimonio</w:t>
            </w:r>
          </w:p>
          <w:p w:rsidR="00114134" w:rsidRDefault="00114134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W w:w="8747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3670"/>
              <w:gridCol w:w="2161"/>
              <w:gridCol w:w="2916"/>
            </w:tblGrid>
            <w:tr w:rsidR="00F905AB" w:rsidTr="00F905AB">
              <w:tc>
                <w:tcPr>
                  <w:tcW w:w="3670" w:type="dxa"/>
                </w:tcPr>
                <w:p w:rsidR="00F905AB" w:rsidRDefault="00F905AB" w:rsidP="00114134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Concepto</w:t>
                  </w:r>
                </w:p>
              </w:tc>
              <w:tc>
                <w:tcPr>
                  <w:tcW w:w="2161" w:type="dxa"/>
                </w:tcPr>
                <w:p w:rsidR="00F905AB" w:rsidRDefault="00C67CAF" w:rsidP="00114134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Marzo 2022</w:t>
                  </w:r>
                </w:p>
              </w:tc>
              <w:tc>
                <w:tcPr>
                  <w:tcW w:w="2916" w:type="dxa"/>
                </w:tcPr>
                <w:p w:rsidR="00F905AB" w:rsidRDefault="00C67CAF" w:rsidP="00114134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Diciembre 2021</w:t>
                  </w:r>
                </w:p>
              </w:tc>
            </w:tr>
          </w:tbl>
          <w:p w:rsidR="00114134" w:rsidRDefault="00114134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905AB" w:rsidRDefault="00F905AB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HACIENDA PÚBLICA/</w:t>
            </w:r>
            <w:r w:rsidR="00F04E6F">
              <w:rPr>
                <w:rFonts w:ascii="Arial" w:hAnsi="Arial" w:cs="Arial"/>
                <w:sz w:val="24"/>
                <w:szCs w:val="24"/>
              </w:rPr>
              <w:t xml:space="preserve"> PATRIMINIO NET</w:t>
            </w:r>
            <w:r w:rsidR="000E691A">
              <w:rPr>
                <w:rFonts w:ascii="Arial" w:hAnsi="Arial" w:cs="Arial"/>
                <w:sz w:val="24"/>
                <w:szCs w:val="24"/>
              </w:rPr>
              <w:t>O GENERADO EN 2020</w:t>
            </w:r>
          </w:p>
          <w:p w:rsidR="00114134" w:rsidRDefault="00F905AB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691A">
              <w:rPr>
                <w:rFonts w:ascii="Arial" w:hAnsi="Arial" w:cs="Arial"/>
                <w:sz w:val="20"/>
                <w:szCs w:val="20"/>
              </w:rPr>
              <w:t>Resultado de Ejercicios Anteriores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C67CAF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7CAF">
              <w:rPr>
                <w:rFonts w:ascii="Arial" w:hAnsi="Arial" w:cs="Arial"/>
                <w:sz w:val="24"/>
                <w:szCs w:val="24"/>
              </w:rPr>
              <w:t>$ 5,645,598.31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C67CAF">
              <w:rPr>
                <w:rFonts w:ascii="Arial" w:hAnsi="Arial" w:cs="Arial"/>
                <w:sz w:val="24"/>
                <w:szCs w:val="24"/>
              </w:rPr>
              <w:t>$ 5,900,582.18</w:t>
            </w:r>
          </w:p>
          <w:p w:rsidR="000E691A" w:rsidRDefault="000E691A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905AB" w:rsidRDefault="000E691A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VARIACIONES DE LA HACIENDA PÚBLICA/PATRIMONIO GENERADO EN 2021</w:t>
            </w:r>
          </w:p>
          <w:p w:rsidR="000E691A" w:rsidRDefault="000E691A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691A">
              <w:rPr>
                <w:rFonts w:ascii="Arial" w:hAnsi="Arial" w:cs="Arial"/>
                <w:sz w:val="20"/>
                <w:szCs w:val="20"/>
              </w:rPr>
              <w:t>Resultados del Ejercicio (Ahorro/Desahorro)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C6ADE">
              <w:rPr>
                <w:rFonts w:ascii="Arial" w:hAnsi="Arial" w:cs="Arial"/>
                <w:sz w:val="20"/>
                <w:szCs w:val="20"/>
              </w:rPr>
              <w:t>1,023,545.14</w:t>
            </w:r>
            <w:r w:rsidR="00C67CA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67CAF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67CAF">
              <w:rPr>
                <w:rFonts w:ascii="Arial" w:hAnsi="Arial" w:cs="Arial"/>
                <w:sz w:val="24"/>
                <w:szCs w:val="24"/>
              </w:rPr>
              <w:t>-254,983.87</w:t>
            </w:r>
          </w:p>
          <w:p w:rsidR="000E691A" w:rsidRDefault="000E691A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7187" w:rsidRDefault="00987187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7187" w:rsidRDefault="00987187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7187" w:rsidRDefault="00987187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7187" w:rsidRDefault="00987187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7187" w:rsidRDefault="00987187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691A" w:rsidRPr="000E691A" w:rsidRDefault="000E691A" w:rsidP="000E691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Gastos  y Otras Pérdidas</w:t>
            </w:r>
          </w:p>
          <w:p w:rsidR="000E691A" w:rsidRDefault="000E691A" w:rsidP="000E691A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aconcuadrcula"/>
              <w:tblW w:w="8747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3670"/>
              <w:gridCol w:w="2161"/>
              <w:gridCol w:w="2916"/>
            </w:tblGrid>
            <w:tr w:rsidR="00987187" w:rsidTr="00987187">
              <w:tc>
                <w:tcPr>
                  <w:tcW w:w="3670" w:type="dxa"/>
                </w:tcPr>
                <w:p w:rsidR="00987187" w:rsidRDefault="00987187" w:rsidP="000E69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Concepto</w:t>
                  </w:r>
                </w:p>
              </w:tc>
              <w:tc>
                <w:tcPr>
                  <w:tcW w:w="2161" w:type="dxa"/>
                </w:tcPr>
                <w:p w:rsidR="00987187" w:rsidRDefault="00736039" w:rsidP="000E69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Junio</w:t>
                  </w:r>
                  <w:r w:rsidR="000E3E51">
                    <w:rPr>
                      <w:rFonts w:ascii="Arial" w:hAnsi="Arial" w:cs="Arial"/>
                      <w:sz w:val="24"/>
                      <w:szCs w:val="24"/>
                    </w:rPr>
                    <w:t xml:space="preserve">  2022</w:t>
                  </w:r>
                </w:p>
              </w:tc>
              <w:tc>
                <w:tcPr>
                  <w:tcW w:w="2916" w:type="dxa"/>
                </w:tcPr>
                <w:p w:rsidR="00987187" w:rsidRDefault="00C67CAF" w:rsidP="000E691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Diciembre 2021</w:t>
                  </w:r>
                </w:p>
              </w:tc>
            </w:tr>
          </w:tbl>
          <w:p w:rsidR="000E691A" w:rsidRDefault="000E691A" w:rsidP="000E691A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</w:p>
          <w:p w:rsidR="00987187" w:rsidRDefault="00987187" w:rsidP="000E691A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Servicios Personales                       </w:t>
            </w:r>
            <w:r w:rsidR="00BC6ADE">
              <w:rPr>
                <w:rFonts w:ascii="Arial" w:hAnsi="Arial" w:cs="Arial"/>
                <w:sz w:val="24"/>
                <w:szCs w:val="24"/>
              </w:rPr>
              <w:t>$3,917,918.42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C67CAF">
              <w:rPr>
                <w:rFonts w:ascii="Arial" w:hAnsi="Arial" w:cs="Arial"/>
                <w:sz w:val="24"/>
                <w:szCs w:val="24"/>
              </w:rPr>
              <w:t>$   7,783,843.13</w:t>
            </w:r>
          </w:p>
          <w:p w:rsidR="00987187" w:rsidRDefault="00987187" w:rsidP="000E691A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Materiales y Suministros                   </w:t>
            </w:r>
            <w:r w:rsidR="00BC6ADE">
              <w:rPr>
                <w:rFonts w:ascii="Arial" w:hAnsi="Arial" w:cs="Arial"/>
                <w:sz w:val="24"/>
                <w:szCs w:val="24"/>
              </w:rPr>
              <w:t>1,337,300.27</w:t>
            </w:r>
            <w:r w:rsidR="000E3E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C67CAF">
              <w:rPr>
                <w:rFonts w:ascii="Arial" w:hAnsi="Arial" w:cs="Arial"/>
                <w:sz w:val="24"/>
                <w:szCs w:val="24"/>
              </w:rPr>
              <w:t xml:space="preserve">  3,369,712.33</w:t>
            </w:r>
          </w:p>
          <w:p w:rsidR="00987187" w:rsidRDefault="00987187" w:rsidP="000E691A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Servicios Generales                            </w:t>
            </w:r>
            <w:r w:rsidR="00EB1066">
              <w:rPr>
                <w:rFonts w:ascii="Arial" w:hAnsi="Arial" w:cs="Arial"/>
                <w:sz w:val="24"/>
                <w:szCs w:val="24"/>
                <w:u w:val="single"/>
              </w:rPr>
              <w:t xml:space="preserve">559,251.46 </w:t>
            </w:r>
            <w:r w:rsidRPr="00987187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</w:t>
            </w:r>
            <w:r w:rsidR="00C67CAF">
              <w:rPr>
                <w:rFonts w:ascii="Arial" w:hAnsi="Arial" w:cs="Arial"/>
                <w:sz w:val="24"/>
                <w:szCs w:val="24"/>
                <w:u w:val="single"/>
              </w:rPr>
              <w:t xml:space="preserve">  953,744.30</w:t>
            </w:r>
          </w:p>
          <w:p w:rsidR="00936178" w:rsidRPr="00936178" w:rsidRDefault="00987187" w:rsidP="000E691A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Gastos de funcionamiento         </w:t>
            </w:r>
            <w:r w:rsidR="00EB1066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EB1066">
              <w:rPr>
                <w:rFonts w:ascii="Arial" w:hAnsi="Arial" w:cs="Arial"/>
                <w:b/>
                <w:sz w:val="24"/>
                <w:szCs w:val="24"/>
              </w:rPr>
              <w:t xml:space="preserve">5,814,470.15  </w:t>
            </w:r>
            <w:r w:rsidR="00DB52F1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0E3E51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DB52F1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0E3E51">
              <w:rPr>
                <w:rFonts w:ascii="Arial" w:hAnsi="Arial" w:cs="Arial"/>
                <w:b/>
                <w:sz w:val="24"/>
                <w:szCs w:val="24"/>
              </w:rPr>
              <w:t>12,107,299.76</w:t>
            </w:r>
          </w:p>
          <w:p w:rsidR="00936178" w:rsidRDefault="00936178" w:rsidP="000E691A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6178" w:rsidRDefault="00936178" w:rsidP="000E691A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Transferencias, Asignaciones y  otras</w:t>
            </w:r>
          </w:p>
          <w:p w:rsidR="00DB52F1" w:rsidRDefault="00DB52F1" w:rsidP="000E691A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Ayudas Sociales          </w:t>
            </w:r>
            <w:r w:rsidR="00A417A6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="000E3E51">
              <w:rPr>
                <w:rFonts w:ascii="Arial" w:hAnsi="Arial" w:cs="Arial"/>
                <w:sz w:val="24"/>
                <w:szCs w:val="24"/>
              </w:rPr>
              <w:t xml:space="preserve"> 37,314.90</w:t>
            </w:r>
            <w:r w:rsidR="00A417A6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0E3E51">
              <w:rPr>
                <w:rFonts w:ascii="Arial" w:hAnsi="Arial" w:cs="Arial"/>
                <w:sz w:val="24"/>
                <w:szCs w:val="24"/>
              </w:rPr>
              <w:t xml:space="preserve">    518,409.11</w:t>
            </w:r>
          </w:p>
          <w:p w:rsidR="00DB52F1" w:rsidRDefault="00DB52F1" w:rsidP="000E691A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73DC" w:rsidRDefault="00B673DC" w:rsidP="000E691A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Donativos                                                  </w:t>
            </w:r>
            <w:r w:rsidR="00EB1066">
              <w:rPr>
                <w:rFonts w:ascii="Arial" w:hAnsi="Arial" w:cs="Arial"/>
                <w:sz w:val="24"/>
                <w:szCs w:val="24"/>
              </w:rPr>
              <w:t xml:space="preserve">        0.00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EB1066">
              <w:rPr>
                <w:rFonts w:ascii="Arial" w:hAnsi="Arial" w:cs="Arial"/>
                <w:sz w:val="24"/>
                <w:szCs w:val="24"/>
              </w:rPr>
              <w:t xml:space="preserve"> 3,000.00</w:t>
            </w:r>
          </w:p>
          <w:p w:rsidR="00B673DC" w:rsidRDefault="00B673DC" w:rsidP="000E691A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52F1" w:rsidRPr="00DB52F1" w:rsidRDefault="00DB52F1" w:rsidP="000E691A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Estimaciones, Depreciaciones             </w:t>
            </w:r>
            <w:r w:rsidR="00EB10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1066">
              <w:rPr>
                <w:rFonts w:ascii="Arial" w:hAnsi="Arial" w:cs="Arial"/>
                <w:sz w:val="24"/>
                <w:szCs w:val="24"/>
                <w:u w:val="single"/>
              </w:rPr>
              <w:t>306,492.88</w:t>
            </w:r>
            <w:r w:rsidRPr="00A417A6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</w:t>
            </w:r>
            <w:r w:rsidR="00A417A6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A417A6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EB1066">
              <w:rPr>
                <w:rFonts w:ascii="Arial" w:hAnsi="Arial" w:cs="Arial"/>
                <w:sz w:val="24"/>
                <w:szCs w:val="24"/>
                <w:u w:val="single"/>
              </w:rPr>
              <w:t>435,930.77</w:t>
            </w:r>
          </w:p>
          <w:p w:rsidR="00987187" w:rsidRPr="00A417A6" w:rsidRDefault="00A417A6" w:rsidP="000E691A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</w:t>
            </w:r>
            <w:r w:rsidR="00EB1066">
              <w:rPr>
                <w:rFonts w:ascii="Arial" w:hAnsi="Arial" w:cs="Arial"/>
                <w:b/>
                <w:sz w:val="24"/>
                <w:szCs w:val="24"/>
              </w:rPr>
              <w:t xml:space="preserve"> 6,158</w:t>
            </w:r>
            <w:r w:rsidR="00974051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EB1066">
              <w:rPr>
                <w:rFonts w:ascii="Arial" w:hAnsi="Arial" w:cs="Arial"/>
                <w:b/>
                <w:sz w:val="24"/>
                <w:szCs w:val="24"/>
              </w:rPr>
              <w:t xml:space="preserve">277.93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13,046,745.38</w:t>
            </w:r>
          </w:p>
          <w:p w:rsidR="00A417A6" w:rsidRDefault="00A417A6" w:rsidP="000E691A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17A6" w:rsidRDefault="00A417A6" w:rsidP="000E691A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52F1" w:rsidRPr="000E691A" w:rsidRDefault="00DB52F1" w:rsidP="000E691A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Ahorro de la Gestión                           </w:t>
            </w:r>
            <w:r w:rsidR="00EB1066">
              <w:rPr>
                <w:rFonts w:ascii="Arial" w:hAnsi="Arial" w:cs="Arial"/>
                <w:sz w:val="24"/>
                <w:szCs w:val="24"/>
              </w:rPr>
              <w:t>1,023,545.14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="00EB1066">
              <w:rPr>
                <w:rFonts w:ascii="Arial" w:hAnsi="Arial" w:cs="Arial"/>
                <w:sz w:val="24"/>
                <w:szCs w:val="24"/>
              </w:rPr>
              <w:t>-254,983.87</w:t>
            </w:r>
          </w:p>
          <w:p w:rsidR="00F905AB" w:rsidRDefault="00F905AB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17A6" w:rsidRDefault="00A417A6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  <w:p w:rsidR="00A417A6" w:rsidRDefault="00A417A6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0694" w:rsidRDefault="00A417A6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el capítulo 1000 “Servicios Person</w:t>
            </w:r>
            <w:r w:rsidR="000E3E51">
              <w:rPr>
                <w:rFonts w:ascii="Arial" w:hAnsi="Arial" w:cs="Arial"/>
                <w:sz w:val="24"/>
                <w:szCs w:val="24"/>
              </w:rPr>
              <w:t>ales” un total de  $</w:t>
            </w:r>
            <w:r w:rsidR="00EB1066">
              <w:rPr>
                <w:rFonts w:ascii="Arial" w:hAnsi="Arial" w:cs="Arial"/>
                <w:sz w:val="24"/>
                <w:szCs w:val="24"/>
              </w:rPr>
              <w:t>3,917,918.42</w:t>
            </w:r>
            <w:r>
              <w:rPr>
                <w:rFonts w:ascii="Arial" w:hAnsi="Arial" w:cs="Arial"/>
                <w:sz w:val="24"/>
                <w:szCs w:val="24"/>
              </w:rPr>
              <w:t>,  integrado por Remuneraciones al personal de Carác</w:t>
            </w:r>
            <w:r w:rsidR="000E3E51">
              <w:rPr>
                <w:rFonts w:ascii="Arial" w:hAnsi="Arial" w:cs="Arial"/>
                <w:sz w:val="24"/>
                <w:szCs w:val="24"/>
              </w:rPr>
              <w:t xml:space="preserve">ter Permanente por </w:t>
            </w:r>
            <w:r w:rsidR="00EB1066">
              <w:rPr>
                <w:rFonts w:ascii="Arial" w:hAnsi="Arial" w:cs="Arial"/>
                <w:sz w:val="24"/>
                <w:szCs w:val="24"/>
              </w:rPr>
              <w:t>$3,459,914.16</w:t>
            </w:r>
            <w:r>
              <w:rPr>
                <w:rFonts w:ascii="Arial" w:hAnsi="Arial" w:cs="Arial"/>
                <w:sz w:val="24"/>
                <w:szCs w:val="24"/>
              </w:rPr>
              <w:t>; Remuneraciones al Personal de Ca</w:t>
            </w:r>
            <w:r w:rsidR="000E3E51">
              <w:rPr>
                <w:rFonts w:ascii="Arial" w:hAnsi="Arial" w:cs="Arial"/>
                <w:sz w:val="24"/>
                <w:szCs w:val="24"/>
              </w:rPr>
              <w:t>rác</w:t>
            </w:r>
            <w:r w:rsidR="00EB1066">
              <w:rPr>
                <w:rFonts w:ascii="Arial" w:hAnsi="Arial" w:cs="Arial"/>
                <w:sz w:val="24"/>
                <w:szCs w:val="24"/>
              </w:rPr>
              <w:t>ter Temporal por $ 152,807.23</w:t>
            </w:r>
            <w:r w:rsidR="000E3E51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0694">
              <w:rPr>
                <w:rFonts w:ascii="Arial" w:hAnsi="Arial" w:cs="Arial"/>
                <w:sz w:val="24"/>
                <w:szCs w:val="24"/>
              </w:rPr>
              <w:t>Remuneraciones Adicionales y Especiales $</w:t>
            </w:r>
            <w:r w:rsidR="00EB1066">
              <w:rPr>
                <w:rFonts w:ascii="Arial" w:hAnsi="Arial" w:cs="Arial"/>
                <w:sz w:val="24"/>
                <w:szCs w:val="24"/>
              </w:rPr>
              <w:t xml:space="preserve"> 305,197.03</w:t>
            </w:r>
            <w:r w:rsidR="000E3E5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20694" w:rsidRDefault="00B20694" w:rsidP="001141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5549" w:rsidRDefault="00B20694" w:rsidP="00AB630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el capítulo 2000 “Materiales y Sumini</w:t>
            </w:r>
            <w:r w:rsidR="00EB1066">
              <w:rPr>
                <w:rFonts w:ascii="Arial" w:hAnsi="Arial" w:cs="Arial"/>
                <w:sz w:val="24"/>
                <w:szCs w:val="24"/>
              </w:rPr>
              <w:t>stros” un total de $</w:t>
            </w:r>
            <w:r w:rsidR="00897DBB">
              <w:rPr>
                <w:rFonts w:ascii="Arial" w:hAnsi="Arial" w:cs="Arial"/>
                <w:sz w:val="24"/>
                <w:szCs w:val="24"/>
              </w:rPr>
              <w:t>1,337,300.27</w:t>
            </w:r>
            <w:r>
              <w:rPr>
                <w:rFonts w:ascii="Arial" w:hAnsi="Arial" w:cs="Arial"/>
                <w:sz w:val="24"/>
                <w:szCs w:val="24"/>
              </w:rPr>
              <w:t>, integrado por</w:t>
            </w:r>
            <w:r w:rsidR="00271137">
              <w:rPr>
                <w:rFonts w:ascii="Arial" w:hAnsi="Arial" w:cs="Arial"/>
                <w:sz w:val="24"/>
                <w:szCs w:val="24"/>
              </w:rPr>
              <w:t xml:space="preserve"> Materiales de Administración, emisión de documentos y artí</w:t>
            </w:r>
            <w:r w:rsidR="000E3E51">
              <w:rPr>
                <w:rFonts w:ascii="Arial" w:hAnsi="Arial" w:cs="Arial"/>
                <w:sz w:val="24"/>
                <w:szCs w:val="24"/>
              </w:rPr>
              <w:t>culos ofici</w:t>
            </w:r>
            <w:r w:rsidR="00897DBB">
              <w:rPr>
                <w:rFonts w:ascii="Arial" w:hAnsi="Arial" w:cs="Arial"/>
                <w:sz w:val="24"/>
                <w:szCs w:val="24"/>
              </w:rPr>
              <w:t>ales por $ 99,661.83</w:t>
            </w:r>
            <w:r w:rsidR="00271137">
              <w:rPr>
                <w:rFonts w:ascii="Arial" w:hAnsi="Arial" w:cs="Arial"/>
                <w:sz w:val="24"/>
                <w:szCs w:val="24"/>
              </w:rPr>
              <w:t>; Alimentos</w:t>
            </w:r>
            <w:r w:rsidR="00897DBB">
              <w:rPr>
                <w:rFonts w:ascii="Arial" w:hAnsi="Arial" w:cs="Arial"/>
                <w:sz w:val="24"/>
                <w:szCs w:val="24"/>
              </w:rPr>
              <w:t xml:space="preserve"> y utensilios por $ 947,735.34</w:t>
            </w:r>
            <w:r w:rsidR="00271137">
              <w:rPr>
                <w:rFonts w:ascii="Arial" w:hAnsi="Arial" w:cs="Arial"/>
                <w:sz w:val="24"/>
                <w:szCs w:val="24"/>
              </w:rPr>
              <w:t xml:space="preserve">; Materiales y artículos para </w:t>
            </w:r>
            <w:r w:rsidR="000E3E51">
              <w:rPr>
                <w:rFonts w:ascii="Arial" w:hAnsi="Arial" w:cs="Arial"/>
                <w:sz w:val="24"/>
                <w:szCs w:val="24"/>
              </w:rPr>
              <w:t>la Construcción</w:t>
            </w:r>
            <w:r w:rsidR="00897DBB">
              <w:rPr>
                <w:rFonts w:ascii="Arial" w:hAnsi="Arial" w:cs="Arial"/>
                <w:sz w:val="24"/>
                <w:szCs w:val="24"/>
              </w:rPr>
              <w:t xml:space="preserve"> por $ 31,774.50</w:t>
            </w:r>
            <w:r w:rsidR="00271137">
              <w:rPr>
                <w:rFonts w:ascii="Arial" w:hAnsi="Arial" w:cs="Arial"/>
                <w:sz w:val="24"/>
                <w:szCs w:val="24"/>
              </w:rPr>
              <w:t>; Productos Químicos, farmacéuti</w:t>
            </w:r>
            <w:r w:rsidR="000E3E51">
              <w:rPr>
                <w:rFonts w:ascii="Arial" w:hAnsi="Arial" w:cs="Arial"/>
                <w:sz w:val="24"/>
                <w:szCs w:val="24"/>
              </w:rPr>
              <w:t>cos</w:t>
            </w:r>
            <w:r w:rsidR="00897DBB">
              <w:rPr>
                <w:rFonts w:ascii="Arial" w:hAnsi="Arial" w:cs="Arial"/>
                <w:sz w:val="24"/>
                <w:szCs w:val="24"/>
              </w:rPr>
              <w:t xml:space="preserve"> y de Laboratorio $ 31,054.14</w:t>
            </w:r>
            <w:r w:rsidR="00271137">
              <w:rPr>
                <w:rFonts w:ascii="Arial" w:hAnsi="Arial" w:cs="Arial"/>
                <w:sz w:val="24"/>
                <w:szCs w:val="24"/>
              </w:rPr>
              <w:t>;Combustibles, lubrica</w:t>
            </w:r>
            <w:r w:rsidR="0032617C">
              <w:rPr>
                <w:rFonts w:ascii="Arial" w:hAnsi="Arial" w:cs="Arial"/>
                <w:sz w:val="24"/>
                <w:szCs w:val="24"/>
              </w:rPr>
              <w:t xml:space="preserve">ntes y </w:t>
            </w:r>
            <w:r w:rsidR="00897DBB">
              <w:rPr>
                <w:rFonts w:ascii="Arial" w:hAnsi="Arial" w:cs="Arial"/>
                <w:sz w:val="24"/>
                <w:szCs w:val="24"/>
              </w:rPr>
              <w:t>Aditivos por $ 135,276.95</w:t>
            </w:r>
            <w:r w:rsidR="00271137">
              <w:rPr>
                <w:rFonts w:ascii="Arial" w:hAnsi="Arial" w:cs="Arial"/>
                <w:sz w:val="24"/>
                <w:szCs w:val="24"/>
              </w:rPr>
              <w:t>;</w:t>
            </w:r>
            <w:r w:rsidR="00F04E6F">
              <w:rPr>
                <w:rFonts w:ascii="Arial" w:hAnsi="Arial" w:cs="Arial"/>
                <w:sz w:val="24"/>
                <w:szCs w:val="24"/>
              </w:rPr>
              <w:t xml:space="preserve"> Vestuarios, blancos, prendas de protección y ar</w:t>
            </w:r>
            <w:r w:rsidR="0032617C">
              <w:rPr>
                <w:rFonts w:ascii="Arial" w:hAnsi="Arial" w:cs="Arial"/>
                <w:sz w:val="24"/>
                <w:szCs w:val="24"/>
              </w:rPr>
              <w:t>tí</w:t>
            </w:r>
            <w:r w:rsidR="00974051">
              <w:rPr>
                <w:rFonts w:ascii="Arial" w:hAnsi="Arial" w:cs="Arial"/>
                <w:sz w:val="24"/>
                <w:szCs w:val="24"/>
              </w:rPr>
              <w:t>culos deportivos por $ 82</w:t>
            </w:r>
            <w:r w:rsidR="00897DBB">
              <w:rPr>
                <w:rFonts w:ascii="Arial" w:hAnsi="Arial" w:cs="Arial"/>
                <w:sz w:val="24"/>
                <w:szCs w:val="24"/>
              </w:rPr>
              <w:t>,796.56</w:t>
            </w:r>
            <w:r w:rsidR="00271137">
              <w:rPr>
                <w:rFonts w:ascii="Arial" w:hAnsi="Arial" w:cs="Arial"/>
                <w:sz w:val="24"/>
                <w:szCs w:val="24"/>
              </w:rPr>
              <w:t xml:space="preserve"> y Herramientas, Refacciones y Ac</w:t>
            </w:r>
            <w:r w:rsidR="0032617C">
              <w:rPr>
                <w:rFonts w:ascii="Arial" w:hAnsi="Arial" w:cs="Arial"/>
                <w:sz w:val="24"/>
                <w:szCs w:val="24"/>
              </w:rPr>
              <w:t>cesorios me</w:t>
            </w:r>
            <w:r w:rsidR="00897DBB">
              <w:rPr>
                <w:rFonts w:ascii="Arial" w:hAnsi="Arial" w:cs="Arial"/>
                <w:sz w:val="24"/>
                <w:szCs w:val="24"/>
              </w:rPr>
              <w:t>nores por $ 9,000</w:t>
            </w:r>
            <w:r w:rsidR="00271137">
              <w:rPr>
                <w:rFonts w:ascii="Arial" w:hAnsi="Arial" w:cs="Arial"/>
                <w:sz w:val="24"/>
                <w:szCs w:val="24"/>
              </w:rPr>
              <w:t>.</w:t>
            </w:r>
            <w:r w:rsidR="00897DBB">
              <w:rPr>
                <w:rFonts w:ascii="Arial" w:hAnsi="Arial" w:cs="Arial"/>
                <w:sz w:val="24"/>
                <w:szCs w:val="24"/>
              </w:rPr>
              <w:t>95.</w:t>
            </w:r>
          </w:p>
          <w:p w:rsidR="00F04E6F" w:rsidRDefault="00F04E6F" w:rsidP="00AB630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F5B92" w:rsidRDefault="00815549" w:rsidP="00AB630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Capítulo 3000 “ Servicios Generales”</w:t>
            </w:r>
            <w:r w:rsidR="00F04E6F">
              <w:rPr>
                <w:rFonts w:ascii="Arial" w:hAnsi="Arial" w:cs="Arial"/>
                <w:sz w:val="24"/>
                <w:szCs w:val="24"/>
              </w:rPr>
              <w:t xml:space="preserve"> un total de $</w:t>
            </w:r>
            <w:r w:rsidR="00385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7DBB">
              <w:rPr>
                <w:rFonts w:ascii="Arial" w:hAnsi="Arial" w:cs="Arial"/>
                <w:sz w:val="24"/>
                <w:szCs w:val="24"/>
              </w:rPr>
              <w:t>559,251.46</w:t>
            </w:r>
            <w:r w:rsidR="00F04E6F">
              <w:rPr>
                <w:rFonts w:ascii="Arial" w:hAnsi="Arial" w:cs="Arial"/>
                <w:sz w:val="24"/>
                <w:szCs w:val="24"/>
              </w:rPr>
              <w:t>, integrado po</w:t>
            </w:r>
            <w:r w:rsidR="0032617C">
              <w:rPr>
                <w:rFonts w:ascii="Arial" w:hAnsi="Arial" w:cs="Arial"/>
                <w:sz w:val="24"/>
                <w:szCs w:val="24"/>
              </w:rPr>
              <w:t>r Servicios Básico</w:t>
            </w:r>
            <w:r w:rsidR="00897DBB">
              <w:rPr>
                <w:rFonts w:ascii="Arial" w:hAnsi="Arial" w:cs="Arial"/>
                <w:sz w:val="24"/>
                <w:szCs w:val="24"/>
              </w:rPr>
              <w:t>s $ 138,732.95</w:t>
            </w:r>
            <w:r w:rsidR="00F04E6F">
              <w:rPr>
                <w:rFonts w:ascii="Arial" w:hAnsi="Arial" w:cs="Arial"/>
                <w:sz w:val="24"/>
                <w:szCs w:val="24"/>
              </w:rPr>
              <w:t>; Servicios d</w:t>
            </w:r>
            <w:r w:rsidR="0032617C">
              <w:rPr>
                <w:rFonts w:ascii="Arial" w:hAnsi="Arial" w:cs="Arial"/>
                <w:sz w:val="24"/>
                <w:szCs w:val="24"/>
              </w:rPr>
              <w:t>e Ar</w:t>
            </w:r>
            <w:r w:rsidR="00897DBB">
              <w:rPr>
                <w:rFonts w:ascii="Arial" w:hAnsi="Arial" w:cs="Arial"/>
                <w:sz w:val="24"/>
                <w:szCs w:val="24"/>
              </w:rPr>
              <w:t>rendamiento por $ 67,298.42</w:t>
            </w:r>
            <w:r w:rsidR="00F04E6F">
              <w:rPr>
                <w:rFonts w:ascii="Arial" w:hAnsi="Arial" w:cs="Arial"/>
                <w:sz w:val="24"/>
                <w:szCs w:val="24"/>
              </w:rPr>
              <w:t>;</w:t>
            </w:r>
            <w:r w:rsidR="00897D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4E6F">
              <w:rPr>
                <w:rFonts w:ascii="Arial" w:hAnsi="Arial" w:cs="Arial"/>
                <w:sz w:val="24"/>
                <w:szCs w:val="24"/>
              </w:rPr>
              <w:t>Servicios Profesionales, científicos, técnic</w:t>
            </w:r>
            <w:r w:rsidR="00897DBB">
              <w:rPr>
                <w:rFonts w:ascii="Arial" w:hAnsi="Arial" w:cs="Arial"/>
                <w:sz w:val="24"/>
                <w:szCs w:val="24"/>
              </w:rPr>
              <w:t>os y otros servicios $ 42,678.38</w:t>
            </w:r>
            <w:r w:rsidR="00F04E6F">
              <w:rPr>
                <w:rFonts w:ascii="Arial" w:hAnsi="Arial" w:cs="Arial"/>
                <w:sz w:val="24"/>
                <w:szCs w:val="24"/>
              </w:rPr>
              <w:t>; Servicios Financieros, Com</w:t>
            </w:r>
            <w:r w:rsidR="0032617C">
              <w:rPr>
                <w:rFonts w:ascii="Arial" w:hAnsi="Arial" w:cs="Arial"/>
                <w:sz w:val="24"/>
                <w:szCs w:val="24"/>
              </w:rPr>
              <w:t>erciales y bancarios $ 4,</w:t>
            </w:r>
            <w:r w:rsidR="00897DBB">
              <w:rPr>
                <w:rFonts w:ascii="Arial" w:hAnsi="Arial" w:cs="Arial"/>
                <w:sz w:val="24"/>
                <w:szCs w:val="24"/>
              </w:rPr>
              <w:t>592.96</w:t>
            </w:r>
            <w:r w:rsidR="00F04E6F">
              <w:rPr>
                <w:rFonts w:ascii="Arial" w:hAnsi="Arial" w:cs="Arial"/>
                <w:sz w:val="24"/>
                <w:szCs w:val="24"/>
              </w:rPr>
              <w:t>; Servicios de Instalación, Reparación, man</w:t>
            </w:r>
            <w:r w:rsidR="0032617C">
              <w:rPr>
                <w:rFonts w:ascii="Arial" w:hAnsi="Arial" w:cs="Arial"/>
                <w:sz w:val="24"/>
                <w:szCs w:val="24"/>
              </w:rPr>
              <w:t>tenim</w:t>
            </w:r>
            <w:r w:rsidR="00897DBB">
              <w:rPr>
                <w:rFonts w:ascii="Arial" w:hAnsi="Arial" w:cs="Arial"/>
                <w:sz w:val="24"/>
                <w:szCs w:val="24"/>
              </w:rPr>
              <w:t>iento y Conservación $ 114,110.44</w:t>
            </w:r>
            <w:r w:rsidR="0032617C">
              <w:rPr>
                <w:rFonts w:ascii="Arial" w:hAnsi="Arial" w:cs="Arial"/>
                <w:sz w:val="24"/>
                <w:szCs w:val="24"/>
              </w:rPr>
              <w:t>;</w:t>
            </w:r>
            <w:r w:rsidR="00385031">
              <w:rPr>
                <w:rFonts w:ascii="Arial" w:hAnsi="Arial" w:cs="Arial"/>
                <w:sz w:val="24"/>
                <w:szCs w:val="24"/>
              </w:rPr>
              <w:t xml:space="preserve"> Servicios d</w:t>
            </w:r>
            <w:r w:rsidR="0032617C">
              <w:rPr>
                <w:rFonts w:ascii="Arial" w:hAnsi="Arial" w:cs="Arial"/>
                <w:sz w:val="24"/>
                <w:szCs w:val="24"/>
              </w:rPr>
              <w:t>e trasl</w:t>
            </w:r>
            <w:r w:rsidR="00897DBB">
              <w:rPr>
                <w:rFonts w:ascii="Arial" w:hAnsi="Arial" w:cs="Arial"/>
                <w:sz w:val="24"/>
                <w:szCs w:val="24"/>
              </w:rPr>
              <w:t>ado y viáticos $</w:t>
            </w:r>
            <w:r w:rsidR="004E67DC">
              <w:rPr>
                <w:rFonts w:ascii="Arial" w:hAnsi="Arial" w:cs="Arial"/>
                <w:sz w:val="24"/>
                <w:szCs w:val="24"/>
              </w:rPr>
              <w:t>28,175.56</w:t>
            </w:r>
            <w:r w:rsidR="0032617C">
              <w:rPr>
                <w:rFonts w:ascii="Arial" w:hAnsi="Arial" w:cs="Arial"/>
                <w:sz w:val="24"/>
                <w:szCs w:val="24"/>
              </w:rPr>
              <w:t>;</w:t>
            </w:r>
            <w:r w:rsidR="00385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617C">
              <w:rPr>
                <w:rFonts w:ascii="Arial" w:hAnsi="Arial" w:cs="Arial"/>
                <w:sz w:val="24"/>
                <w:szCs w:val="24"/>
              </w:rPr>
              <w:t>Servicios O</w:t>
            </w:r>
            <w:r w:rsidR="004E67DC">
              <w:rPr>
                <w:rFonts w:ascii="Arial" w:hAnsi="Arial" w:cs="Arial"/>
                <w:sz w:val="24"/>
                <w:szCs w:val="24"/>
              </w:rPr>
              <w:t>ficiales $ 141,711.75</w:t>
            </w:r>
            <w:r w:rsidR="00385031">
              <w:rPr>
                <w:rFonts w:ascii="Arial" w:hAnsi="Arial" w:cs="Arial"/>
                <w:sz w:val="24"/>
                <w:szCs w:val="24"/>
              </w:rPr>
              <w:t>; Otros</w:t>
            </w:r>
            <w:r w:rsidR="0032617C">
              <w:rPr>
                <w:rFonts w:ascii="Arial" w:hAnsi="Arial" w:cs="Arial"/>
                <w:sz w:val="24"/>
                <w:szCs w:val="24"/>
              </w:rPr>
              <w:t xml:space="preserve"> Servicios </w:t>
            </w:r>
            <w:r w:rsidR="004E67DC">
              <w:rPr>
                <w:rFonts w:ascii="Arial" w:hAnsi="Arial" w:cs="Arial"/>
                <w:sz w:val="24"/>
                <w:szCs w:val="24"/>
              </w:rPr>
              <w:t>Generales $ 21,951.00.</w:t>
            </w:r>
          </w:p>
          <w:p w:rsidR="00F04E6F" w:rsidRDefault="00385031" w:rsidP="00AB630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905AB" w:rsidRDefault="00694556" w:rsidP="00AB630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15549" w:rsidRDefault="00815549" w:rsidP="00AB630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5549" w:rsidRDefault="00815549" w:rsidP="00AB630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81968" w:rsidRDefault="00581968" w:rsidP="00AB630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81968" w:rsidRDefault="00581968" w:rsidP="00AB630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81968" w:rsidRDefault="00581968" w:rsidP="00AB630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81968" w:rsidRDefault="00581968" w:rsidP="00AB630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81968" w:rsidRDefault="00581968" w:rsidP="00AB630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81968" w:rsidRDefault="00581968" w:rsidP="00AB630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81968" w:rsidRDefault="00581968" w:rsidP="00AB630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81968" w:rsidRDefault="00581968" w:rsidP="00AB630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81968" w:rsidRDefault="00581968" w:rsidP="00AB630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81968" w:rsidRDefault="00581968" w:rsidP="00AB630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81968" w:rsidRDefault="00581968" w:rsidP="00AB630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81968" w:rsidRDefault="00581968" w:rsidP="00AB630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81968" w:rsidRDefault="00D871F4" w:rsidP="00D871F4">
            <w:pPr>
              <w:pStyle w:val="Prrafodelista"/>
              <w:spacing w:after="0" w:line="240" w:lineRule="auto"/>
              <w:ind w:hanging="15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drawing>
                <wp:inline distT="0" distB="0" distL="0" distR="0">
                  <wp:extent cx="5009170" cy="7058013"/>
                  <wp:effectExtent l="0" t="0" r="127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3817" cy="7064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968" w:rsidRDefault="00581968" w:rsidP="00AB630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81968" w:rsidRDefault="00581968" w:rsidP="00AB630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81968" w:rsidRDefault="00581968" w:rsidP="00AB630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81968" w:rsidRDefault="00581968" w:rsidP="00AB630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81968" w:rsidRDefault="00581968" w:rsidP="00AB630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81968" w:rsidRDefault="00581968" w:rsidP="00AB630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81968" w:rsidRDefault="00581968" w:rsidP="00AB630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81968" w:rsidRDefault="00581968" w:rsidP="006F5B92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sz w:val="16"/>
                <w:szCs w:val="16"/>
              </w:rPr>
            </w:pPr>
          </w:p>
          <w:p w:rsidR="00581968" w:rsidRPr="00D871F4" w:rsidRDefault="00581968" w:rsidP="00D871F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81968" w:rsidRDefault="00581968" w:rsidP="00AB630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81968" w:rsidRPr="006F5B92" w:rsidRDefault="00581968" w:rsidP="006F5B9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15549" w:rsidRPr="00815549" w:rsidRDefault="00815549" w:rsidP="00AB630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45E83" w:rsidRPr="00E31406" w:rsidRDefault="00A417A6">
      <w:pPr>
        <w:rPr>
          <w:rFonts w:ascii="Arial" w:hAnsi="Arial" w:cs="Arial"/>
          <w:b/>
          <w:sz w:val="24"/>
          <w:szCs w:val="24"/>
        </w:rPr>
      </w:pPr>
      <w:r w:rsidRPr="00E31406">
        <w:rPr>
          <w:rFonts w:ascii="Arial" w:hAnsi="Arial" w:cs="Arial"/>
          <w:sz w:val="24"/>
          <w:szCs w:val="24"/>
        </w:rPr>
        <w:lastRenderedPageBreak/>
        <w:t xml:space="preserve"> </w:t>
      </w:r>
      <w:r w:rsidR="00E31406" w:rsidRPr="00E31406">
        <w:rPr>
          <w:rFonts w:ascii="Arial" w:hAnsi="Arial" w:cs="Arial"/>
          <w:b/>
          <w:sz w:val="24"/>
          <w:szCs w:val="24"/>
        </w:rPr>
        <w:t>INFORMACIÓN PRESUPUESTARIA</w:t>
      </w:r>
    </w:p>
    <w:p w:rsidR="00E31406" w:rsidRPr="00E31406" w:rsidRDefault="00E31406">
      <w:pPr>
        <w:rPr>
          <w:rFonts w:ascii="Arial" w:hAnsi="Arial" w:cs="Arial"/>
          <w:b/>
          <w:sz w:val="24"/>
          <w:szCs w:val="24"/>
        </w:rPr>
      </w:pPr>
      <w:r w:rsidRPr="00E31406">
        <w:rPr>
          <w:rFonts w:ascii="Arial" w:hAnsi="Arial" w:cs="Arial"/>
          <w:b/>
          <w:sz w:val="24"/>
          <w:szCs w:val="24"/>
        </w:rPr>
        <w:t>6. Estado analíticos de los Ingresos</w:t>
      </w:r>
    </w:p>
    <w:p w:rsidR="00E31406" w:rsidRDefault="00E31406">
      <w:pPr>
        <w:rPr>
          <w:rFonts w:ascii="Arial" w:hAnsi="Arial" w:cs="Arial"/>
          <w:b/>
          <w:sz w:val="24"/>
          <w:szCs w:val="24"/>
        </w:rPr>
      </w:pPr>
      <w:r w:rsidRPr="00E31406">
        <w:rPr>
          <w:rFonts w:ascii="Arial" w:hAnsi="Arial" w:cs="Arial"/>
          <w:b/>
          <w:sz w:val="24"/>
          <w:szCs w:val="24"/>
        </w:rPr>
        <w:t>Ingresos por la Venta de Bienes y  Servicios</w:t>
      </w:r>
    </w:p>
    <w:p w:rsidR="00E31406" w:rsidRDefault="00E31406" w:rsidP="007E73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Ingresos por la Venta de Bienes</w:t>
      </w:r>
      <w:r w:rsidR="006F5B92">
        <w:rPr>
          <w:rFonts w:ascii="Arial" w:hAnsi="Arial" w:cs="Arial"/>
          <w:sz w:val="24"/>
          <w:szCs w:val="24"/>
        </w:rPr>
        <w:t xml:space="preserve"> y </w:t>
      </w:r>
      <w:r w:rsidR="00D871F4">
        <w:rPr>
          <w:rFonts w:ascii="Arial" w:hAnsi="Arial" w:cs="Arial"/>
          <w:sz w:val="24"/>
          <w:szCs w:val="24"/>
        </w:rPr>
        <w:t>Servicios al mes de Junio</w:t>
      </w:r>
      <w:r w:rsidR="006F5B92">
        <w:rPr>
          <w:rFonts w:ascii="Arial" w:hAnsi="Arial" w:cs="Arial"/>
          <w:sz w:val="24"/>
          <w:szCs w:val="24"/>
        </w:rPr>
        <w:t xml:space="preserve"> 2022</w:t>
      </w:r>
      <w:r>
        <w:rPr>
          <w:rFonts w:ascii="Arial" w:hAnsi="Arial" w:cs="Arial"/>
          <w:sz w:val="24"/>
          <w:szCs w:val="24"/>
        </w:rPr>
        <w:t xml:space="preserve"> so</w:t>
      </w:r>
      <w:r w:rsidR="00437689">
        <w:rPr>
          <w:rFonts w:ascii="Arial" w:hAnsi="Arial" w:cs="Arial"/>
          <w:sz w:val="24"/>
          <w:szCs w:val="24"/>
        </w:rPr>
        <w:t>n</w:t>
      </w:r>
      <w:r w:rsidR="00D871F4">
        <w:rPr>
          <w:rFonts w:ascii="Arial" w:hAnsi="Arial" w:cs="Arial"/>
          <w:sz w:val="24"/>
          <w:szCs w:val="24"/>
        </w:rPr>
        <w:t xml:space="preserve"> 1,128,844.00</w:t>
      </w:r>
      <w:r>
        <w:rPr>
          <w:rFonts w:ascii="Arial" w:hAnsi="Arial" w:cs="Arial"/>
          <w:sz w:val="24"/>
          <w:szCs w:val="24"/>
        </w:rPr>
        <w:t xml:space="preserve"> comparativo con el</w:t>
      </w:r>
      <w:r w:rsidRPr="00E31406">
        <w:rPr>
          <w:rFonts w:ascii="Arial" w:hAnsi="Arial" w:cs="Arial"/>
          <w:b/>
          <w:sz w:val="24"/>
          <w:szCs w:val="24"/>
        </w:rPr>
        <w:t xml:space="preserve"> </w:t>
      </w:r>
      <w:r w:rsidR="006F5B92">
        <w:rPr>
          <w:rFonts w:ascii="Arial" w:hAnsi="Arial" w:cs="Arial"/>
          <w:sz w:val="24"/>
          <w:szCs w:val="24"/>
        </w:rPr>
        <w:t>Diciembre 2021</w:t>
      </w:r>
      <w:r>
        <w:rPr>
          <w:rFonts w:ascii="Arial" w:hAnsi="Arial" w:cs="Arial"/>
          <w:sz w:val="24"/>
          <w:szCs w:val="24"/>
        </w:rPr>
        <w:t xml:space="preserve"> que ascendieron a $ </w:t>
      </w:r>
      <w:r w:rsidR="006F5B92">
        <w:rPr>
          <w:rFonts w:ascii="Arial" w:hAnsi="Arial" w:cs="Arial"/>
          <w:sz w:val="24"/>
          <w:szCs w:val="24"/>
        </w:rPr>
        <w:t>1,277,256.00</w:t>
      </w:r>
      <w:r w:rsidR="00437689">
        <w:rPr>
          <w:rFonts w:ascii="Arial" w:hAnsi="Arial" w:cs="Arial"/>
          <w:sz w:val="24"/>
          <w:szCs w:val="24"/>
        </w:rPr>
        <w:t xml:space="preserve"> </w:t>
      </w:r>
      <w:r w:rsidR="00D871F4">
        <w:rPr>
          <w:rFonts w:ascii="Arial" w:hAnsi="Arial" w:cs="Arial"/>
          <w:sz w:val="24"/>
          <w:szCs w:val="24"/>
        </w:rPr>
        <w:t xml:space="preserve">  se tiene un avance del 88.38% con respecto al diciembre 2021. </w:t>
      </w:r>
    </w:p>
    <w:p w:rsidR="00437689" w:rsidRDefault="00A42275" w:rsidP="007E731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437689">
        <w:rPr>
          <w:rFonts w:ascii="Arial" w:hAnsi="Arial" w:cs="Arial"/>
          <w:b/>
          <w:sz w:val="24"/>
          <w:szCs w:val="24"/>
        </w:rPr>
        <w:t>7. Estado analítico</w:t>
      </w:r>
      <w:r w:rsidR="007E731E">
        <w:rPr>
          <w:rFonts w:ascii="Arial" w:hAnsi="Arial" w:cs="Arial"/>
          <w:b/>
          <w:sz w:val="24"/>
          <w:szCs w:val="24"/>
        </w:rPr>
        <w:t xml:space="preserve"> </w:t>
      </w:r>
      <w:r w:rsidR="00437689">
        <w:rPr>
          <w:rFonts w:ascii="Arial" w:hAnsi="Arial" w:cs="Arial"/>
          <w:b/>
          <w:sz w:val="24"/>
          <w:szCs w:val="24"/>
        </w:rPr>
        <w:t>del ejercicio del presupuesto</w:t>
      </w:r>
      <w:r w:rsidR="007E731E">
        <w:rPr>
          <w:rFonts w:ascii="Arial" w:hAnsi="Arial" w:cs="Arial"/>
          <w:b/>
          <w:sz w:val="24"/>
          <w:szCs w:val="24"/>
        </w:rPr>
        <w:t xml:space="preserve"> </w:t>
      </w:r>
      <w:r w:rsidR="00437689">
        <w:rPr>
          <w:rFonts w:ascii="Arial" w:hAnsi="Arial" w:cs="Arial"/>
          <w:b/>
          <w:sz w:val="24"/>
          <w:szCs w:val="24"/>
        </w:rPr>
        <w:t>de egresos por capítulo de gasto</w:t>
      </w:r>
    </w:p>
    <w:p w:rsidR="00A42275" w:rsidRDefault="00437689" w:rsidP="007E73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presupuesto autorizado para el e</w:t>
      </w:r>
      <w:r w:rsidR="003C3BE8">
        <w:rPr>
          <w:rFonts w:ascii="Arial" w:hAnsi="Arial" w:cs="Arial"/>
          <w:sz w:val="24"/>
          <w:szCs w:val="24"/>
        </w:rPr>
        <w:t>jercicio 2021 es $ 18,770,404.00</w:t>
      </w:r>
      <w:r>
        <w:rPr>
          <w:rFonts w:ascii="Arial" w:hAnsi="Arial" w:cs="Arial"/>
          <w:sz w:val="24"/>
          <w:szCs w:val="24"/>
        </w:rPr>
        <w:t>, de los cuales para el gasto corriente corres</w:t>
      </w:r>
      <w:r w:rsidR="003C3BE8">
        <w:rPr>
          <w:rFonts w:ascii="Arial" w:hAnsi="Arial" w:cs="Arial"/>
          <w:sz w:val="24"/>
          <w:szCs w:val="24"/>
        </w:rPr>
        <w:t>pond</w:t>
      </w:r>
      <w:r w:rsidR="00D871F4">
        <w:rPr>
          <w:rFonts w:ascii="Arial" w:hAnsi="Arial" w:cs="Arial"/>
          <w:sz w:val="24"/>
          <w:szCs w:val="24"/>
        </w:rPr>
        <w:t>e $ 6,158,277.93</w:t>
      </w:r>
      <w:r>
        <w:rPr>
          <w:rFonts w:ascii="Arial" w:hAnsi="Arial" w:cs="Arial"/>
          <w:sz w:val="24"/>
          <w:szCs w:val="24"/>
        </w:rPr>
        <w:t xml:space="preserve"> te</w:t>
      </w:r>
      <w:r w:rsidR="003C3BE8">
        <w:rPr>
          <w:rFonts w:ascii="Arial" w:hAnsi="Arial" w:cs="Arial"/>
          <w:sz w:val="24"/>
          <w:szCs w:val="24"/>
        </w:rPr>
        <w:t xml:space="preserve">niendo </w:t>
      </w:r>
      <w:r w:rsidR="00D871F4">
        <w:rPr>
          <w:rFonts w:ascii="Arial" w:hAnsi="Arial" w:cs="Arial"/>
          <w:sz w:val="24"/>
          <w:szCs w:val="24"/>
        </w:rPr>
        <w:t>ejer</w:t>
      </w:r>
      <w:r w:rsidR="00434AC5">
        <w:rPr>
          <w:rFonts w:ascii="Arial" w:hAnsi="Arial" w:cs="Arial"/>
          <w:sz w:val="24"/>
          <w:szCs w:val="24"/>
        </w:rPr>
        <w:t>cido</w:t>
      </w:r>
      <w:r w:rsidR="003C3BE8">
        <w:rPr>
          <w:rFonts w:ascii="Arial" w:hAnsi="Arial" w:cs="Arial"/>
          <w:sz w:val="24"/>
          <w:szCs w:val="24"/>
        </w:rPr>
        <w:t xml:space="preserve"> </w:t>
      </w:r>
      <w:r w:rsidR="00D871F4">
        <w:rPr>
          <w:rFonts w:ascii="Arial" w:hAnsi="Arial" w:cs="Arial"/>
          <w:sz w:val="24"/>
          <w:szCs w:val="24"/>
        </w:rPr>
        <w:t>32</w:t>
      </w:r>
      <w:r w:rsidR="00434AC5">
        <w:rPr>
          <w:rFonts w:ascii="Arial" w:hAnsi="Arial" w:cs="Arial"/>
          <w:sz w:val="24"/>
          <w:szCs w:val="24"/>
        </w:rPr>
        <w:t>% del presupuesto programado.</w:t>
      </w:r>
    </w:p>
    <w:p w:rsidR="00B157EC" w:rsidRPr="009A6671" w:rsidRDefault="00B157E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94"/>
        <w:gridCol w:w="1276"/>
        <w:gridCol w:w="3908"/>
      </w:tblGrid>
      <w:tr w:rsidR="00425DF0" w:rsidRPr="00EB7BF7" w:rsidTr="00FC59DA">
        <w:trPr>
          <w:jc w:val="center"/>
        </w:trPr>
        <w:tc>
          <w:tcPr>
            <w:tcW w:w="3794" w:type="dxa"/>
            <w:shd w:val="clear" w:color="auto" w:fill="auto"/>
          </w:tcPr>
          <w:p w:rsidR="00FC59DA" w:rsidRPr="00EB7BF7" w:rsidRDefault="00434AC5" w:rsidP="00FC59DA">
            <w:pPr>
              <w:tabs>
                <w:tab w:val="center" w:pos="1789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259714</wp:posOffset>
                      </wp:positionV>
                      <wp:extent cx="2295525" cy="0"/>
                      <wp:effectExtent l="0" t="0" r="9525" b="1905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.8pt;margin-top:20.45pt;width:180.7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"/>
                  </w:pict>
                </mc:Fallback>
              </mc:AlternateContent>
            </w:r>
            <w:r w:rsidR="00FC59DA"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425DF0" w:rsidRPr="00EB7BF7" w:rsidRDefault="00425DF0" w:rsidP="00B157E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8" w:type="dxa"/>
            <w:shd w:val="clear" w:color="auto" w:fill="auto"/>
          </w:tcPr>
          <w:p w:rsidR="00425DF0" w:rsidRPr="00EB7BF7" w:rsidRDefault="00434AC5" w:rsidP="005B33F8">
            <w:pPr>
              <w:tabs>
                <w:tab w:val="center" w:pos="184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259714</wp:posOffset>
                      </wp:positionV>
                      <wp:extent cx="2295525" cy="0"/>
                      <wp:effectExtent l="0" t="0" r="9525" b="190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1.2pt;margin-top:20.45pt;width:180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"/>
                  </w:pict>
                </mc:Fallback>
              </mc:AlternateContent>
            </w:r>
            <w:r w:rsidR="005B33F8">
              <w:rPr>
                <w:rFonts w:ascii="Arial" w:hAnsi="Arial" w:cs="Arial"/>
                <w:b/>
                <w:sz w:val="20"/>
              </w:rPr>
              <w:tab/>
            </w:r>
          </w:p>
        </w:tc>
      </w:tr>
      <w:tr w:rsidR="00425DF0" w:rsidRPr="00EB7BF7" w:rsidTr="00FC59DA">
        <w:trPr>
          <w:jc w:val="center"/>
        </w:trPr>
        <w:tc>
          <w:tcPr>
            <w:tcW w:w="3794" w:type="dxa"/>
            <w:shd w:val="clear" w:color="auto" w:fill="auto"/>
          </w:tcPr>
          <w:p w:rsidR="00425DF0" w:rsidRDefault="007E731E" w:rsidP="004073AF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4" w:name="firma1"/>
            <w:bookmarkEnd w:id="4"/>
            <w:r>
              <w:rPr>
                <w:rFonts w:ascii="Arial" w:hAnsi="Arial" w:cs="Arial"/>
                <w:b/>
                <w:sz w:val="20"/>
              </w:rPr>
              <w:t>LILIANA BERENICE CABRERA GUTIERREZ</w:t>
            </w:r>
          </w:p>
          <w:p w:rsidR="007E731E" w:rsidRPr="00EB7BF7" w:rsidRDefault="007E731E" w:rsidP="004073A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Titular del ente público</w:t>
            </w:r>
          </w:p>
          <w:p w:rsidR="00425DF0" w:rsidRPr="00EB7BF7" w:rsidRDefault="00425DF0" w:rsidP="00F13D94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5" w:name="Cargo1"/>
            <w:bookmarkEnd w:id="5"/>
          </w:p>
        </w:tc>
        <w:tc>
          <w:tcPr>
            <w:tcW w:w="1276" w:type="dxa"/>
            <w:shd w:val="clear" w:color="auto" w:fill="auto"/>
          </w:tcPr>
          <w:p w:rsidR="00425DF0" w:rsidRPr="00EB7BF7" w:rsidRDefault="00425DF0" w:rsidP="00B157E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8" w:type="dxa"/>
            <w:shd w:val="clear" w:color="auto" w:fill="auto"/>
          </w:tcPr>
          <w:p w:rsidR="00425DF0" w:rsidRPr="00EB7BF7" w:rsidRDefault="007E731E" w:rsidP="00BA7910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6" w:name="firma2"/>
            <w:bookmarkEnd w:id="6"/>
            <w:r>
              <w:rPr>
                <w:rFonts w:ascii="Arial" w:hAnsi="Arial" w:cs="Arial"/>
                <w:b/>
                <w:sz w:val="20"/>
              </w:rPr>
              <w:t>BLANCA ISELA EVANGELISTA AGUILAR</w:t>
            </w:r>
          </w:p>
          <w:p w:rsidR="001F0913" w:rsidRPr="00EB7BF7" w:rsidRDefault="007E731E" w:rsidP="00054D51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7" w:name="Cargo2"/>
            <w:bookmarkEnd w:id="7"/>
            <w:r>
              <w:rPr>
                <w:rFonts w:ascii="Arial" w:hAnsi="Arial" w:cs="Arial"/>
                <w:b/>
                <w:sz w:val="20"/>
              </w:rPr>
              <w:t>Responsable de las finanzas del ente público</w:t>
            </w:r>
          </w:p>
        </w:tc>
      </w:tr>
    </w:tbl>
    <w:p w:rsidR="00536F66" w:rsidRDefault="00536F66" w:rsidP="00B157EC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978"/>
      </w:tblGrid>
      <w:tr w:rsidR="00721735" w:rsidRPr="00721735" w:rsidTr="003F7AB9">
        <w:tc>
          <w:tcPr>
            <w:tcW w:w="8978" w:type="dxa"/>
            <w:shd w:val="clear" w:color="auto" w:fill="auto"/>
          </w:tcPr>
          <w:p w:rsidR="00721735" w:rsidRPr="00721735" w:rsidRDefault="00721735" w:rsidP="00523D61">
            <w:pPr>
              <w:jc w:val="center"/>
              <w:rPr>
                <w:rFonts w:ascii="C39HrP24DhTt" w:hAnsi="C39HrP24DhTt" w:cs="Arial"/>
                <w:sz w:val="44"/>
                <w:szCs w:val="44"/>
              </w:rPr>
            </w:pPr>
            <w:bookmarkStart w:id="8" w:name="codigo"/>
            <w:bookmarkEnd w:id="8"/>
          </w:p>
        </w:tc>
      </w:tr>
    </w:tbl>
    <w:p w:rsidR="00425DF0" w:rsidRDefault="00425DF0" w:rsidP="00B157EC">
      <w:pPr>
        <w:rPr>
          <w:rFonts w:ascii="Arial" w:hAnsi="Arial" w:cs="Arial"/>
          <w:sz w:val="20"/>
        </w:rPr>
      </w:pPr>
    </w:p>
    <w:p w:rsidR="00B157EC" w:rsidRPr="007E731E" w:rsidRDefault="00B157EC">
      <w:pPr>
        <w:rPr>
          <w:rFonts w:ascii="Arial" w:hAnsi="Arial" w:cs="Arial"/>
          <w:sz w:val="24"/>
          <w:szCs w:val="24"/>
        </w:rPr>
      </w:pPr>
      <w:r w:rsidRPr="00B157EC">
        <w:rPr>
          <w:rFonts w:ascii="Arial" w:hAnsi="Arial" w:cs="Arial"/>
          <w:sz w:val="24"/>
          <w:szCs w:val="24"/>
        </w:rPr>
        <w:t>Bajo protesta de decir verdad declaramos que los Estados Financieros y sus Notas son razonablemente correctos y responsabilidad del emisor.</w:t>
      </w:r>
    </w:p>
    <w:sectPr w:rsidR="00B157EC" w:rsidRPr="007E731E" w:rsidSect="00806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39HrP24DhTt"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05051"/>
    <w:multiLevelType w:val="hybridMultilevel"/>
    <w:tmpl w:val="90E656DE"/>
    <w:lvl w:ilvl="0" w:tplc="34F4D234">
      <w:start w:val="500"/>
      <w:numFmt w:val="bullet"/>
      <w:lvlText w:val="-"/>
      <w:lvlJc w:val="left"/>
      <w:pPr>
        <w:ind w:left="432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>
    <w:nsid w:val="55532159"/>
    <w:multiLevelType w:val="hybridMultilevel"/>
    <w:tmpl w:val="A52ABB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83"/>
    <w:rsid w:val="0000467D"/>
    <w:rsid w:val="00014617"/>
    <w:rsid w:val="00022330"/>
    <w:rsid w:val="000264BE"/>
    <w:rsid w:val="00027693"/>
    <w:rsid w:val="00035C1A"/>
    <w:rsid w:val="00036DEF"/>
    <w:rsid w:val="00054D51"/>
    <w:rsid w:val="000560BA"/>
    <w:rsid w:val="0008094A"/>
    <w:rsid w:val="000E3E51"/>
    <w:rsid w:val="000E691A"/>
    <w:rsid w:val="000E72D0"/>
    <w:rsid w:val="00102FD9"/>
    <w:rsid w:val="00114134"/>
    <w:rsid w:val="00114F68"/>
    <w:rsid w:val="001213FD"/>
    <w:rsid w:val="00150A8F"/>
    <w:rsid w:val="001A5FC2"/>
    <w:rsid w:val="001D383D"/>
    <w:rsid w:val="001F0913"/>
    <w:rsid w:val="001F5C2A"/>
    <w:rsid w:val="002172AA"/>
    <w:rsid w:val="002403D3"/>
    <w:rsid w:val="00254AF5"/>
    <w:rsid w:val="00271137"/>
    <w:rsid w:val="002C6A17"/>
    <w:rsid w:val="002E6C50"/>
    <w:rsid w:val="00301134"/>
    <w:rsid w:val="003159B3"/>
    <w:rsid w:val="0032617C"/>
    <w:rsid w:val="00335D9F"/>
    <w:rsid w:val="00385031"/>
    <w:rsid w:val="003C3BE8"/>
    <w:rsid w:val="003F7AB9"/>
    <w:rsid w:val="0040191D"/>
    <w:rsid w:val="004073AF"/>
    <w:rsid w:val="004172FE"/>
    <w:rsid w:val="00425DF0"/>
    <w:rsid w:val="004336CE"/>
    <w:rsid w:val="00434AC5"/>
    <w:rsid w:val="00437689"/>
    <w:rsid w:val="004B241D"/>
    <w:rsid w:val="004E67DC"/>
    <w:rsid w:val="005056F4"/>
    <w:rsid w:val="00523D61"/>
    <w:rsid w:val="00536F66"/>
    <w:rsid w:val="00561C65"/>
    <w:rsid w:val="0057433C"/>
    <w:rsid w:val="00580651"/>
    <w:rsid w:val="00581968"/>
    <w:rsid w:val="005B33F8"/>
    <w:rsid w:val="006609F0"/>
    <w:rsid w:val="00670550"/>
    <w:rsid w:val="00694556"/>
    <w:rsid w:val="006B7933"/>
    <w:rsid w:val="006C53FA"/>
    <w:rsid w:val="006C7BD8"/>
    <w:rsid w:val="006F5B92"/>
    <w:rsid w:val="006F7C16"/>
    <w:rsid w:val="00721735"/>
    <w:rsid w:val="007326BD"/>
    <w:rsid w:val="00736039"/>
    <w:rsid w:val="007D29CA"/>
    <w:rsid w:val="007D36E7"/>
    <w:rsid w:val="007E4F17"/>
    <w:rsid w:val="007E731E"/>
    <w:rsid w:val="00806603"/>
    <w:rsid w:val="00815549"/>
    <w:rsid w:val="00835995"/>
    <w:rsid w:val="00872A68"/>
    <w:rsid w:val="00897DBB"/>
    <w:rsid w:val="008C1531"/>
    <w:rsid w:val="00936178"/>
    <w:rsid w:val="009609BC"/>
    <w:rsid w:val="00973C8A"/>
    <w:rsid w:val="00974051"/>
    <w:rsid w:val="00987187"/>
    <w:rsid w:val="009A6671"/>
    <w:rsid w:val="009E4BC6"/>
    <w:rsid w:val="00A33379"/>
    <w:rsid w:val="00A417A6"/>
    <w:rsid w:val="00A42275"/>
    <w:rsid w:val="00A45E83"/>
    <w:rsid w:val="00AB52D2"/>
    <w:rsid w:val="00AB6307"/>
    <w:rsid w:val="00AF1E78"/>
    <w:rsid w:val="00B11B8A"/>
    <w:rsid w:val="00B157EC"/>
    <w:rsid w:val="00B20694"/>
    <w:rsid w:val="00B35761"/>
    <w:rsid w:val="00B51119"/>
    <w:rsid w:val="00B673DC"/>
    <w:rsid w:val="00B776EC"/>
    <w:rsid w:val="00B81E80"/>
    <w:rsid w:val="00BA7910"/>
    <w:rsid w:val="00BC6ADE"/>
    <w:rsid w:val="00C40D61"/>
    <w:rsid w:val="00C67CAF"/>
    <w:rsid w:val="00CD584F"/>
    <w:rsid w:val="00CF3819"/>
    <w:rsid w:val="00D076BD"/>
    <w:rsid w:val="00D2796E"/>
    <w:rsid w:val="00D34B4D"/>
    <w:rsid w:val="00D5024B"/>
    <w:rsid w:val="00D51B41"/>
    <w:rsid w:val="00D55B9F"/>
    <w:rsid w:val="00D64D9B"/>
    <w:rsid w:val="00D871F4"/>
    <w:rsid w:val="00DB52F1"/>
    <w:rsid w:val="00DF2834"/>
    <w:rsid w:val="00E31406"/>
    <w:rsid w:val="00EB1066"/>
    <w:rsid w:val="00EB7BF7"/>
    <w:rsid w:val="00EE2F71"/>
    <w:rsid w:val="00EF5D30"/>
    <w:rsid w:val="00F01782"/>
    <w:rsid w:val="00F04E6F"/>
    <w:rsid w:val="00F13D94"/>
    <w:rsid w:val="00F143E6"/>
    <w:rsid w:val="00F4337E"/>
    <w:rsid w:val="00F50772"/>
    <w:rsid w:val="00F53B5D"/>
    <w:rsid w:val="00F84634"/>
    <w:rsid w:val="00F905AB"/>
    <w:rsid w:val="00FA2397"/>
    <w:rsid w:val="00F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60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1413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1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96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60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1413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1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96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19F1C-A25E-4077-95E6-B1773EBF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1315</Words>
  <Characters>7233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ASEJ;Ramiro Ochoa Cisneros</dc:creator>
  <cp:lastModifiedBy>52392</cp:lastModifiedBy>
  <cp:revision>2</cp:revision>
  <dcterms:created xsi:type="dcterms:W3CDTF">2022-08-19T19:36:00Z</dcterms:created>
  <dcterms:modified xsi:type="dcterms:W3CDTF">2022-08-19T19:36:00Z</dcterms:modified>
</cp:coreProperties>
</file>