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41E" w:rsidRPr="00B73E64" w:rsidRDefault="004C741E" w:rsidP="0059782B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B73E64">
        <w:rPr>
          <w:rFonts w:ascii="Arial" w:hAnsi="Arial" w:cs="Arial"/>
          <w:b/>
          <w:sz w:val="28"/>
          <w:szCs w:val="28"/>
        </w:rPr>
        <w:t>Fortalecimiento a la Familia</w:t>
      </w:r>
    </w:p>
    <w:p w:rsidR="00CA7D3B" w:rsidRPr="009E6547" w:rsidRDefault="004C741E" w:rsidP="009E6547">
      <w:pPr>
        <w:spacing w:after="0"/>
        <w:jc w:val="center"/>
        <w:rPr>
          <w:rFonts w:ascii="Arial" w:hAnsi="Arial" w:cs="Arial"/>
          <w:b/>
        </w:rPr>
      </w:pPr>
      <w:r w:rsidRPr="00696487">
        <w:rPr>
          <w:rFonts w:ascii="Arial" w:hAnsi="Arial" w:cs="Arial"/>
          <w:b/>
        </w:rPr>
        <w:t>ATENCIONES PROPORCIONA</w:t>
      </w:r>
      <w:r>
        <w:rPr>
          <w:rFonts w:ascii="Arial" w:hAnsi="Arial" w:cs="Arial"/>
          <w:b/>
        </w:rPr>
        <w:t>DAS DURANTE EL MES</w:t>
      </w:r>
      <w:r w:rsidR="00616C1D">
        <w:rPr>
          <w:rFonts w:ascii="Arial" w:hAnsi="Arial" w:cs="Arial"/>
          <w:b/>
        </w:rPr>
        <w:t xml:space="preserve"> Y AÑO</w:t>
      </w:r>
      <w:r>
        <w:rPr>
          <w:rFonts w:ascii="Arial" w:hAnsi="Arial" w:cs="Arial"/>
          <w:b/>
        </w:rPr>
        <w:t>:</w:t>
      </w:r>
      <w:r w:rsidR="001B153A">
        <w:rPr>
          <w:rFonts w:ascii="Arial" w:hAnsi="Arial" w:cs="Arial"/>
          <w:b/>
        </w:rPr>
        <w:t xml:space="preserve"> </w:t>
      </w:r>
      <w:r w:rsidR="0060791A">
        <w:rPr>
          <w:rFonts w:ascii="Arial" w:hAnsi="Arial" w:cs="Arial"/>
          <w:b/>
        </w:rPr>
        <w:t>ABRIL</w:t>
      </w:r>
      <w:r w:rsidR="00DA7B61">
        <w:rPr>
          <w:rFonts w:ascii="Arial" w:hAnsi="Arial" w:cs="Arial"/>
          <w:b/>
        </w:rPr>
        <w:t xml:space="preserve"> </w:t>
      </w:r>
      <w:r w:rsidR="0059782B">
        <w:rPr>
          <w:rFonts w:ascii="Arial" w:hAnsi="Arial" w:cs="Arial"/>
          <w:b/>
        </w:rPr>
        <w:t>2022</w:t>
      </w:r>
    </w:p>
    <w:tbl>
      <w:tblPr>
        <w:tblStyle w:val="Tablaconcuadrcula"/>
        <w:tblpPr w:leftFromText="141" w:rightFromText="141" w:vertAnchor="page" w:horzAnchor="margin" w:tblpXSpec="center" w:tblpY="1576"/>
        <w:tblW w:w="0" w:type="auto"/>
        <w:tblLook w:val="04A0" w:firstRow="1" w:lastRow="0" w:firstColumn="1" w:lastColumn="0" w:noHBand="0" w:noVBand="1"/>
      </w:tblPr>
      <w:tblGrid>
        <w:gridCol w:w="2425"/>
        <w:gridCol w:w="2426"/>
        <w:gridCol w:w="2426"/>
      </w:tblGrid>
      <w:tr w:rsidR="00B6791D" w:rsidRPr="0088350F" w:rsidTr="00B6791D">
        <w:trPr>
          <w:trHeight w:val="416"/>
        </w:trPr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:rsidR="00B6791D" w:rsidRPr="00696487" w:rsidRDefault="00B6791D" w:rsidP="00B6791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96487">
              <w:rPr>
                <w:rFonts w:ascii="Arial" w:hAnsi="Arial" w:cs="Arial"/>
                <w:b/>
              </w:rPr>
              <w:t xml:space="preserve">Mes </w:t>
            </w:r>
          </w:p>
        </w:tc>
        <w:tc>
          <w:tcPr>
            <w:tcW w:w="2426" w:type="dxa"/>
            <w:vAlign w:val="center"/>
          </w:tcPr>
          <w:p w:rsidR="00B6791D" w:rsidRPr="00696487" w:rsidRDefault="00B6791D" w:rsidP="00B6791D">
            <w:pPr>
              <w:spacing w:line="360" w:lineRule="auto"/>
              <w:rPr>
                <w:rFonts w:ascii="Arial" w:hAnsi="Arial" w:cs="Arial"/>
                <w:b/>
              </w:rPr>
            </w:pPr>
            <w:r w:rsidRPr="00696487">
              <w:rPr>
                <w:rFonts w:ascii="Arial" w:hAnsi="Arial" w:cs="Arial"/>
                <w:b/>
              </w:rPr>
              <w:t>Servicio y/o evento</w:t>
            </w:r>
          </w:p>
        </w:tc>
        <w:tc>
          <w:tcPr>
            <w:tcW w:w="2426" w:type="dxa"/>
            <w:vAlign w:val="center"/>
          </w:tcPr>
          <w:p w:rsidR="00B6791D" w:rsidRPr="00696487" w:rsidRDefault="00B6791D" w:rsidP="00B6791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96487">
              <w:rPr>
                <w:rFonts w:ascii="Arial" w:hAnsi="Arial" w:cs="Arial"/>
                <w:b/>
              </w:rPr>
              <w:t>No. Servicios Proporcionados.</w:t>
            </w:r>
          </w:p>
        </w:tc>
      </w:tr>
      <w:tr w:rsidR="00B6791D" w:rsidRPr="00696487" w:rsidTr="00B6791D"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791D" w:rsidRDefault="00B6791D" w:rsidP="00B6791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B6791D" w:rsidRDefault="00B6791D" w:rsidP="00B6791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B6791D" w:rsidRDefault="00B6791D" w:rsidP="00B6791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B6791D" w:rsidRPr="00BA0458" w:rsidRDefault="00B6791D" w:rsidP="00B6791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ABRIL</w:t>
            </w:r>
          </w:p>
          <w:p w:rsidR="00B6791D" w:rsidRPr="00BA0458" w:rsidRDefault="00B6791D" w:rsidP="00B6791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A0458">
              <w:rPr>
                <w:rFonts w:ascii="Arial" w:hAnsi="Arial" w:cs="Arial"/>
                <w:b/>
              </w:rPr>
              <w:t>2022</w:t>
            </w:r>
          </w:p>
        </w:tc>
        <w:tc>
          <w:tcPr>
            <w:tcW w:w="2426" w:type="dxa"/>
            <w:tcBorders>
              <w:left w:val="single" w:sz="4" w:space="0" w:color="auto"/>
            </w:tcBorders>
            <w:vAlign w:val="center"/>
          </w:tcPr>
          <w:p w:rsidR="00B6791D" w:rsidRPr="009E6547" w:rsidRDefault="00B6791D" w:rsidP="00B6791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547">
              <w:rPr>
                <w:rFonts w:ascii="Arial" w:hAnsi="Arial" w:cs="Arial"/>
                <w:sz w:val="20"/>
                <w:szCs w:val="20"/>
              </w:rPr>
              <w:t>Atención Psicológica Individual</w:t>
            </w:r>
          </w:p>
        </w:tc>
        <w:tc>
          <w:tcPr>
            <w:tcW w:w="2426" w:type="dxa"/>
            <w:vAlign w:val="center"/>
          </w:tcPr>
          <w:p w:rsidR="00B6791D" w:rsidRPr="009E6547" w:rsidRDefault="00B6791D" w:rsidP="00B6791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371</w:t>
            </w:r>
          </w:p>
        </w:tc>
      </w:tr>
      <w:tr w:rsidR="00B6791D" w:rsidRPr="00696487" w:rsidTr="00B6791D"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791D" w:rsidRDefault="00B6791D" w:rsidP="00B6791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26" w:type="dxa"/>
            <w:tcBorders>
              <w:left w:val="single" w:sz="4" w:space="0" w:color="auto"/>
            </w:tcBorders>
            <w:vAlign w:val="center"/>
          </w:tcPr>
          <w:p w:rsidR="00B6791D" w:rsidRPr="009E6547" w:rsidRDefault="00B6791D" w:rsidP="00B6791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547">
              <w:rPr>
                <w:rFonts w:ascii="Arial" w:hAnsi="Arial" w:cs="Arial"/>
                <w:sz w:val="20"/>
                <w:szCs w:val="20"/>
              </w:rPr>
              <w:t>Atención Psicológica de Parejas</w:t>
            </w:r>
          </w:p>
        </w:tc>
        <w:tc>
          <w:tcPr>
            <w:tcW w:w="2426" w:type="dxa"/>
            <w:vAlign w:val="center"/>
          </w:tcPr>
          <w:p w:rsidR="00B6791D" w:rsidRPr="009E6547" w:rsidRDefault="00B6791D" w:rsidP="00B6791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B6791D" w:rsidRPr="00696487" w:rsidTr="00B6791D"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791D" w:rsidRPr="00696487" w:rsidRDefault="00B6791D" w:rsidP="00B6791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26" w:type="dxa"/>
            <w:tcBorders>
              <w:left w:val="single" w:sz="4" w:space="0" w:color="auto"/>
            </w:tcBorders>
            <w:vAlign w:val="center"/>
          </w:tcPr>
          <w:p w:rsidR="00B6791D" w:rsidRPr="009E6547" w:rsidRDefault="00B6791D" w:rsidP="00B67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Terapia Familiar</w:t>
            </w:r>
          </w:p>
        </w:tc>
        <w:tc>
          <w:tcPr>
            <w:tcW w:w="2426" w:type="dxa"/>
            <w:vAlign w:val="center"/>
          </w:tcPr>
          <w:p w:rsidR="00B6791D" w:rsidRPr="009E6547" w:rsidRDefault="00B6791D" w:rsidP="00B6791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B6791D" w:rsidRPr="00696487" w:rsidTr="00B6791D"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791D" w:rsidRPr="00696487" w:rsidRDefault="00B6791D" w:rsidP="00B6791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26" w:type="dxa"/>
            <w:tcBorders>
              <w:left w:val="single" w:sz="4" w:space="0" w:color="auto"/>
            </w:tcBorders>
            <w:vAlign w:val="center"/>
          </w:tcPr>
          <w:p w:rsidR="00B6791D" w:rsidRPr="009E6547" w:rsidRDefault="00B6791D" w:rsidP="00B6791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Terapia de Lenguaje</w:t>
            </w:r>
          </w:p>
        </w:tc>
        <w:tc>
          <w:tcPr>
            <w:tcW w:w="2426" w:type="dxa"/>
            <w:vAlign w:val="center"/>
          </w:tcPr>
          <w:p w:rsidR="00B6791D" w:rsidRPr="009E6547" w:rsidRDefault="00B6791D" w:rsidP="00B6791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</w:tr>
      <w:tr w:rsidR="00B6791D" w:rsidRPr="00696487" w:rsidTr="00B6791D">
        <w:trPr>
          <w:trHeight w:val="541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791D" w:rsidRPr="00696487" w:rsidRDefault="00B6791D" w:rsidP="00B6791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26" w:type="dxa"/>
            <w:tcBorders>
              <w:left w:val="single" w:sz="4" w:space="0" w:color="auto"/>
            </w:tcBorders>
            <w:vAlign w:val="center"/>
          </w:tcPr>
          <w:p w:rsidR="00B6791D" w:rsidRPr="009E6547" w:rsidRDefault="00B6791D" w:rsidP="00B6791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547">
              <w:rPr>
                <w:rFonts w:ascii="Arial" w:hAnsi="Arial" w:cs="Arial"/>
                <w:sz w:val="20"/>
                <w:szCs w:val="20"/>
              </w:rPr>
              <w:t>Escuela para Madres y Padres</w:t>
            </w:r>
          </w:p>
        </w:tc>
        <w:tc>
          <w:tcPr>
            <w:tcW w:w="2426" w:type="dxa"/>
            <w:vAlign w:val="center"/>
          </w:tcPr>
          <w:p w:rsidR="00B6791D" w:rsidRPr="009E6547" w:rsidRDefault="00B6791D" w:rsidP="00B6791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</w:tr>
      <w:tr w:rsidR="00B6791D" w:rsidRPr="00696487" w:rsidTr="00B6791D"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791D" w:rsidRPr="00696487" w:rsidRDefault="00B6791D" w:rsidP="00B6791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26" w:type="dxa"/>
            <w:tcBorders>
              <w:left w:val="single" w:sz="4" w:space="0" w:color="auto"/>
            </w:tcBorders>
            <w:vAlign w:val="center"/>
          </w:tcPr>
          <w:p w:rsidR="00B6791D" w:rsidRPr="009E6547" w:rsidRDefault="00B6791D" w:rsidP="00B67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547">
              <w:rPr>
                <w:rFonts w:ascii="Arial" w:hAnsi="Arial" w:cs="Arial"/>
                <w:sz w:val="20"/>
                <w:szCs w:val="20"/>
              </w:rPr>
              <w:t>Psicología Centros Infantiles</w:t>
            </w:r>
          </w:p>
        </w:tc>
        <w:tc>
          <w:tcPr>
            <w:tcW w:w="2426" w:type="dxa"/>
            <w:vAlign w:val="center"/>
          </w:tcPr>
          <w:p w:rsidR="00B6791D" w:rsidRPr="009E6547" w:rsidRDefault="00B6791D" w:rsidP="00B6791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B6791D" w:rsidRPr="00696487" w:rsidTr="00B6791D">
        <w:trPr>
          <w:trHeight w:val="728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791D" w:rsidRPr="00696487" w:rsidRDefault="00B6791D" w:rsidP="00B6791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26" w:type="dxa"/>
            <w:tcBorders>
              <w:left w:val="single" w:sz="4" w:space="0" w:color="auto"/>
            </w:tcBorders>
            <w:vAlign w:val="center"/>
          </w:tcPr>
          <w:p w:rsidR="00B6791D" w:rsidRPr="009E6547" w:rsidRDefault="00B6791D" w:rsidP="00B6791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547">
              <w:rPr>
                <w:rFonts w:ascii="Arial" w:hAnsi="Arial" w:cs="Arial"/>
                <w:sz w:val="20"/>
                <w:szCs w:val="20"/>
              </w:rPr>
              <w:t>Ludoteca Educativa: Juego, aprendo y me divierto</w:t>
            </w:r>
          </w:p>
        </w:tc>
        <w:tc>
          <w:tcPr>
            <w:tcW w:w="2426" w:type="dxa"/>
            <w:vAlign w:val="center"/>
          </w:tcPr>
          <w:p w:rsidR="00B6791D" w:rsidRPr="009E6547" w:rsidRDefault="00B6791D" w:rsidP="00B67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54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6791D" w:rsidRPr="00696487" w:rsidTr="00B6791D">
        <w:trPr>
          <w:trHeight w:val="684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791D" w:rsidRPr="00696487" w:rsidRDefault="00B6791D" w:rsidP="00B6791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26" w:type="dxa"/>
            <w:tcBorders>
              <w:left w:val="single" w:sz="4" w:space="0" w:color="auto"/>
            </w:tcBorders>
            <w:vAlign w:val="center"/>
          </w:tcPr>
          <w:p w:rsidR="00B6791D" w:rsidRPr="009E6547" w:rsidRDefault="00B6791D" w:rsidP="00B679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547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mpulsores de la Transformación </w:t>
            </w:r>
            <w:r w:rsidRPr="009E654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26" w:type="dxa"/>
            <w:vAlign w:val="center"/>
          </w:tcPr>
          <w:p w:rsidR="00B6791D" w:rsidRPr="009E6547" w:rsidRDefault="00B6791D" w:rsidP="00B6791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</w:tr>
      <w:tr w:rsidR="00B6791D" w:rsidRPr="00696487" w:rsidTr="00B6791D">
        <w:trPr>
          <w:trHeight w:val="441"/>
        </w:trPr>
        <w:tc>
          <w:tcPr>
            <w:tcW w:w="2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791D" w:rsidRPr="00696487" w:rsidRDefault="00B6791D" w:rsidP="00B6791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26" w:type="dxa"/>
            <w:tcBorders>
              <w:left w:val="single" w:sz="4" w:space="0" w:color="auto"/>
            </w:tcBorders>
            <w:vAlign w:val="center"/>
          </w:tcPr>
          <w:p w:rsidR="00B6791D" w:rsidRPr="009E6547" w:rsidRDefault="00B6791D" w:rsidP="00B679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547">
              <w:rPr>
                <w:rFonts w:ascii="Arial" w:hAnsi="Arial" w:cs="Arial"/>
                <w:sz w:val="20"/>
                <w:szCs w:val="20"/>
              </w:rPr>
              <w:t>Red Juvenil</w:t>
            </w:r>
          </w:p>
        </w:tc>
        <w:tc>
          <w:tcPr>
            <w:tcW w:w="2426" w:type="dxa"/>
            <w:vAlign w:val="center"/>
          </w:tcPr>
          <w:p w:rsidR="00B6791D" w:rsidRPr="009E6547" w:rsidRDefault="00B6791D" w:rsidP="00B6791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</w:tr>
      <w:tr w:rsidR="00B6791D" w:rsidRPr="00696487" w:rsidTr="00B6791D">
        <w:trPr>
          <w:trHeight w:val="920"/>
        </w:trPr>
        <w:tc>
          <w:tcPr>
            <w:tcW w:w="2425" w:type="dxa"/>
            <w:tcBorders>
              <w:top w:val="nil"/>
              <w:bottom w:val="nil"/>
            </w:tcBorders>
            <w:vAlign w:val="center"/>
          </w:tcPr>
          <w:p w:rsidR="00B6791D" w:rsidRPr="00696487" w:rsidRDefault="00B6791D" w:rsidP="00B6791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26" w:type="dxa"/>
            <w:vAlign w:val="center"/>
          </w:tcPr>
          <w:p w:rsidR="00B6791D" w:rsidRPr="009E6547" w:rsidRDefault="00B6791D" w:rsidP="00B679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547">
              <w:rPr>
                <w:rFonts w:ascii="Arial" w:hAnsi="Arial" w:cs="Arial"/>
                <w:sz w:val="20"/>
                <w:szCs w:val="20"/>
              </w:rPr>
              <w:t>Sala Audiovisual y de Cómputo: Chiquitzin</w:t>
            </w:r>
          </w:p>
        </w:tc>
        <w:tc>
          <w:tcPr>
            <w:tcW w:w="2426" w:type="dxa"/>
            <w:vAlign w:val="center"/>
          </w:tcPr>
          <w:p w:rsidR="00B6791D" w:rsidRPr="009E6547" w:rsidRDefault="00B6791D" w:rsidP="00B67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</w:p>
        </w:tc>
      </w:tr>
      <w:tr w:rsidR="00B6791D" w:rsidRPr="00696487" w:rsidTr="00B6791D">
        <w:trPr>
          <w:trHeight w:val="605"/>
        </w:trPr>
        <w:tc>
          <w:tcPr>
            <w:tcW w:w="2425" w:type="dxa"/>
            <w:tcBorders>
              <w:top w:val="nil"/>
              <w:bottom w:val="nil"/>
            </w:tcBorders>
            <w:vAlign w:val="center"/>
          </w:tcPr>
          <w:p w:rsidR="00B6791D" w:rsidRPr="00696487" w:rsidRDefault="00B6791D" w:rsidP="00B6791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26" w:type="dxa"/>
            <w:vAlign w:val="center"/>
          </w:tcPr>
          <w:p w:rsidR="00B6791D" w:rsidRPr="009E6547" w:rsidRDefault="00B6791D" w:rsidP="00B679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547">
              <w:rPr>
                <w:rFonts w:ascii="Arial" w:hAnsi="Arial" w:cs="Arial"/>
                <w:sz w:val="20"/>
                <w:szCs w:val="20"/>
              </w:rPr>
              <w:t>Club de Tareas: Juntos aprendemos</w:t>
            </w:r>
          </w:p>
        </w:tc>
        <w:tc>
          <w:tcPr>
            <w:tcW w:w="2426" w:type="dxa"/>
            <w:vAlign w:val="center"/>
          </w:tcPr>
          <w:p w:rsidR="00B6791D" w:rsidRPr="009E6547" w:rsidRDefault="00B6791D" w:rsidP="00B67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</w:t>
            </w:r>
          </w:p>
        </w:tc>
      </w:tr>
      <w:tr w:rsidR="00B6791D" w:rsidRPr="00696487" w:rsidTr="00B6791D">
        <w:trPr>
          <w:trHeight w:val="387"/>
        </w:trPr>
        <w:tc>
          <w:tcPr>
            <w:tcW w:w="2425" w:type="dxa"/>
            <w:tcBorders>
              <w:top w:val="nil"/>
              <w:bottom w:val="nil"/>
            </w:tcBorders>
            <w:vAlign w:val="center"/>
          </w:tcPr>
          <w:p w:rsidR="00B6791D" w:rsidRPr="00696487" w:rsidRDefault="00B6791D" w:rsidP="00B6791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26" w:type="dxa"/>
            <w:vAlign w:val="center"/>
          </w:tcPr>
          <w:p w:rsidR="00B6791D" w:rsidRPr="009E6547" w:rsidRDefault="00B6791D" w:rsidP="00B6791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547">
              <w:rPr>
                <w:rFonts w:ascii="Arial" w:hAnsi="Arial" w:cs="Arial"/>
                <w:sz w:val="20"/>
                <w:szCs w:val="20"/>
              </w:rPr>
              <w:t>Rondalla</w:t>
            </w:r>
          </w:p>
        </w:tc>
        <w:tc>
          <w:tcPr>
            <w:tcW w:w="2426" w:type="dxa"/>
            <w:vAlign w:val="center"/>
          </w:tcPr>
          <w:p w:rsidR="00B6791D" w:rsidRPr="009E6547" w:rsidRDefault="00B6791D" w:rsidP="00B67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B6791D" w:rsidRPr="00696487" w:rsidTr="00B6791D">
        <w:trPr>
          <w:trHeight w:val="387"/>
        </w:trPr>
        <w:tc>
          <w:tcPr>
            <w:tcW w:w="2425" w:type="dxa"/>
            <w:tcBorders>
              <w:top w:val="nil"/>
              <w:bottom w:val="nil"/>
            </w:tcBorders>
            <w:vAlign w:val="center"/>
          </w:tcPr>
          <w:p w:rsidR="00B6791D" w:rsidRPr="00696487" w:rsidRDefault="00B6791D" w:rsidP="00B6791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26" w:type="dxa"/>
            <w:vAlign w:val="center"/>
          </w:tcPr>
          <w:p w:rsidR="00B6791D" w:rsidRPr="009E6547" w:rsidRDefault="00B6791D" w:rsidP="00B6791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Platicas Socio-Informativas Prematrimoniales</w:t>
            </w:r>
          </w:p>
        </w:tc>
        <w:tc>
          <w:tcPr>
            <w:tcW w:w="2426" w:type="dxa"/>
            <w:vAlign w:val="center"/>
          </w:tcPr>
          <w:p w:rsidR="00B6791D" w:rsidRDefault="00B6791D" w:rsidP="00B67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  <w:bookmarkStart w:id="0" w:name="_GoBack"/>
            <w:bookmarkEnd w:id="0"/>
          </w:p>
        </w:tc>
      </w:tr>
      <w:tr w:rsidR="00B6791D" w:rsidRPr="00696487" w:rsidTr="00B6791D">
        <w:trPr>
          <w:trHeight w:val="766"/>
        </w:trPr>
        <w:tc>
          <w:tcPr>
            <w:tcW w:w="2425" w:type="dxa"/>
            <w:tcBorders>
              <w:top w:val="nil"/>
              <w:bottom w:val="nil"/>
            </w:tcBorders>
            <w:vAlign w:val="center"/>
          </w:tcPr>
          <w:p w:rsidR="00B6791D" w:rsidRPr="00696487" w:rsidRDefault="00B6791D" w:rsidP="00B6791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26" w:type="dxa"/>
            <w:vAlign w:val="center"/>
          </w:tcPr>
          <w:p w:rsidR="00B6791D" w:rsidRPr="009E6547" w:rsidRDefault="00B6791D" w:rsidP="00B6791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Escuela Primaria Manuel López Cotilla “Derechos y Deberes de los niños y niñas”</w:t>
            </w:r>
          </w:p>
        </w:tc>
        <w:tc>
          <w:tcPr>
            <w:tcW w:w="2426" w:type="dxa"/>
            <w:vAlign w:val="center"/>
          </w:tcPr>
          <w:p w:rsidR="00B6791D" w:rsidRPr="009E6547" w:rsidRDefault="00B6791D" w:rsidP="00B67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</w:tr>
      <w:tr w:rsidR="00B6791D" w:rsidRPr="00696487" w:rsidTr="00B6791D">
        <w:trPr>
          <w:trHeight w:val="766"/>
        </w:trPr>
        <w:tc>
          <w:tcPr>
            <w:tcW w:w="2425" w:type="dxa"/>
            <w:tcBorders>
              <w:top w:val="nil"/>
              <w:bottom w:val="nil"/>
            </w:tcBorders>
            <w:vAlign w:val="center"/>
          </w:tcPr>
          <w:p w:rsidR="00B6791D" w:rsidRPr="00696487" w:rsidRDefault="00B6791D" w:rsidP="00B6791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26" w:type="dxa"/>
            <w:vAlign w:val="center"/>
          </w:tcPr>
          <w:p w:rsidR="00B6791D" w:rsidRPr="009E6547" w:rsidRDefault="00B6791D" w:rsidP="00B6791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Tren de los Valores</w:t>
            </w:r>
          </w:p>
        </w:tc>
        <w:tc>
          <w:tcPr>
            <w:tcW w:w="2426" w:type="dxa"/>
            <w:vAlign w:val="center"/>
          </w:tcPr>
          <w:p w:rsidR="00B6791D" w:rsidRPr="009E6547" w:rsidRDefault="00B6791D" w:rsidP="00B67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</w:t>
            </w:r>
          </w:p>
        </w:tc>
      </w:tr>
      <w:tr w:rsidR="00B6791D" w:rsidRPr="00696487" w:rsidTr="00B6791D">
        <w:trPr>
          <w:trHeight w:val="766"/>
        </w:trPr>
        <w:tc>
          <w:tcPr>
            <w:tcW w:w="2425" w:type="dxa"/>
            <w:tcBorders>
              <w:top w:val="nil"/>
            </w:tcBorders>
            <w:vAlign w:val="center"/>
          </w:tcPr>
          <w:p w:rsidR="00B6791D" w:rsidRPr="00696487" w:rsidRDefault="00B6791D" w:rsidP="00B6791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26" w:type="dxa"/>
            <w:vAlign w:val="center"/>
          </w:tcPr>
          <w:p w:rsidR="00B6791D" w:rsidRDefault="00B6791D" w:rsidP="00B6791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Talleres Socio-Informativos: Corporativo Nugar “Salud Mental=Buen Desempeño Laboral”</w:t>
            </w:r>
          </w:p>
        </w:tc>
        <w:tc>
          <w:tcPr>
            <w:tcW w:w="2426" w:type="dxa"/>
            <w:vAlign w:val="center"/>
          </w:tcPr>
          <w:p w:rsidR="00B6791D" w:rsidRDefault="00B6791D" w:rsidP="00B67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</w:tr>
    </w:tbl>
    <w:p w:rsidR="004C741E" w:rsidRDefault="004C741E" w:rsidP="004C741E">
      <w:pPr>
        <w:rPr>
          <w:rFonts w:ascii="Arial" w:hAnsi="Arial" w:cs="Arial"/>
          <w:b/>
        </w:rPr>
      </w:pPr>
    </w:p>
    <w:p w:rsidR="004C741E" w:rsidRDefault="004C741E" w:rsidP="004C741E">
      <w:pPr>
        <w:jc w:val="center"/>
        <w:rPr>
          <w:rFonts w:ascii="Arial" w:hAnsi="Arial" w:cs="Arial"/>
          <w:b/>
        </w:rPr>
      </w:pPr>
    </w:p>
    <w:sectPr w:rsidR="004C741E" w:rsidSect="009A0DA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00F" w:rsidRDefault="00F4700F">
      <w:pPr>
        <w:spacing w:after="0" w:line="240" w:lineRule="auto"/>
      </w:pPr>
      <w:r>
        <w:separator/>
      </w:r>
    </w:p>
  </w:endnote>
  <w:endnote w:type="continuationSeparator" w:id="0">
    <w:p w:rsidR="00F4700F" w:rsidRDefault="00F47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00F" w:rsidRDefault="00F4700F">
      <w:pPr>
        <w:spacing w:after="0" w:line="240" w:lineRule="auto"/>
      </w:pPr>
      <w:r>
        <w:separator/>
      </w:r>
    </w:p>
  </w:footnote>
  <w:footnote w:type="continuationSeparator" w:id="0">
    <w:p w:rsidR="00F4700F" w:rsidRDefault="00F470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858"/>
    <w:rsid w:val="00007FCE"/>
    <w:rsid w:val="00010DF3"/>
    <w:rsid w:val="0005261C"/>
    <w:rsid w:val="00054599"/>
    <w:rsid w:val="00087858"/>
    <w:rsid w:val="0009375A"/>
    <w:rsid w:val="000A61A7"/>
    <w:rsid w:val="0010372B"/>
    <w:rsid w:val="00117ADF"/>
    <w:rsid w:val="001203DD"/>
    <w:rsid w:val="00180E05"/>
    <w:rsid w:val="001B0B31"/>
    <w:rsid w:val="001B1441"/>
    <w:rsid w:val="001B153A"/>
    <w:rsid w:val="001C0331"/>
    <w:rsid w:val="00214D9F"/>
    <w:rsid w:val="0026460D"/>
    <w:rsid w:val="00284CD2"/>
    <w:rsid w:val="00304710"/>
    <w:rsid w:val="003062B5"/>
    <w:rsid w:val="00326CD5"/>
    <w:rsid w:val="00331AF0"/>
    <w:rsid w:val="003514D6"/>
    <w:rsid w:val="003C4CAD"/>
    <w:rsid w:val="003D2CC0"/>
    <w:rsid w:val="00421B91"/>
    <w:rsid w:val="00457E4E"/>
    <w:rsid w:val="00474798"/>
    <w:rsid w:val="004A154C"/>
    <w:rsid w:val="004C2A87"/>
    <w:rsid w:val="004C741E"/>
    <w:rsid w:val="0050704F"/>
    <w:rsid w:val="00540EDB"/>
    <w:rsid w:val="005658AB"/>
    <w:rsid w:val="00574F22"/>
    <w:rsid w:val="00585CFD"/>
    <w:rsid w:val="005962D2"/>
    <w:rsid w:val="0059782B"/>
    <w:rsid w:val="005E6A13"/>
    <w:rsid w:val="0060791A"/>
    <w:rsid w:val="00612EA2"/>
    <w:rsid w:val="00616C1D"/>
    <w:rsid w:val="006417B4"/>
    <w:rsid w:val="0065654E"/>
    <w:rsid w:val="00660D95"/>
    <w:rsid w:val="006944C5"/>
    <w:rsid w:val="006C0719"/>
    <w:rsid w:val="00707C75"/>
    <w:rsid w:val="007205E6"/>
    <w:rsid w:val="00722029"/>
    <w:rsid w:val="00727075"/>
    <w:rsid w:val="007545DA"/>
    <w:rsid w:val="007746E5"/>
    <w:rsid w:val="00793D3C"/>
    <w:rsid w:val="007D5E9E"/>
    <w:rsid w:val="007F4462"/>
    <w:rsid w:val="00860E89"/>
    <w:rsid w:val="00863AC8"/>
    <w:rsid w:val="008B201A"/>
    <w:rsid w:val="008E454B"/>
    <w:rsid w:val="009022BB"/>
    <w:rsid w:val="00921AC5"/>
    <w:rsid w:val="009238AE"/>
    <w:rsid w:val="009330C6"/>
    <w:rsid w:val="0097626E"/>
    <w:rsid w:val="00993DEE"/>
    <w:rsid w:val="009A0DA5"/>
    <w:rsid w:val="009E6547"/>
    <w:rsid w:val="00A34FAD"/>
    <w:rsid w:val="00A445FC"/>
    <w:rsid w:val="00A67EAB"/>
    <w:rsid w:val="00AB325A"/>
    <w:rsid w:val="00AF0ACE"/>
    <w:rsid w:val="00B6791D"/>
    <w:rsid w:val="00B73E64"/>
    <w:rsid w:val="00B87152"/>
    <w:rsid w:val="00BA0458"/>
    <w:rsid w:val="00BB0CD3"/>
    <w:rsid w:val="00C210E1"/>
    <w:rsid w:val="00C61317"/>
    <w:rsid w:val="00C7113B"/>
    <w:rsid w:val="00CA7D3B"/>
    <w:rsid w:val="00D33A55"/>
    <w:rsid w:val="00D7340C"/>
    <w:rsid w:val="00DA7B61"/>
    <w:rsid w:val="00DB1875"/>
    <w:rsid w:val="00DB73D6"/>
    <w:rsid w:val="00DD4D35"/>
    <w:rsid w:val="00DE015F"/>
    <w:rsid w:val="00E07DE7"/>
    <w:rsid w:val="00E440E9"/>
    <w:rsid w:val="00E5469F"/>
    <w:rsid w:val="00E615CF"/>
    <w:rsid w:val="00E61ED2"/>
    <w:rsid w:val="00E71135"/>
    <w:rsid w:val="00E833DC"/>
    <w:rsid w:val="00F02B1B"/>
    <w:rsid w:val="00F367DE"/>
    <w:rsid w:val="00F4700F"/>
    <w:rsid w:val="00F63F90"/>
    <w:rsid w:val="00F86D29"/>
    <w:rsid w:val="00FA7485"/>
    <w:rsid w:val="00FC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7C2C22-6336-4604-9A21-B69604980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85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87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0878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7858"/>
  </w:style>
  <w:style w:type="paragraph" w:styleId="Textodeglobo">
    <w:name w:val="Balloon Text"/>
    <w:basedOn w:val="Normal"/>
    <w:link w:val="TextodegloboCar"/>
    <w:uiPriority w:val="99"/>
    <w:semiHidden/>
    <w:unhideWhenUsed/>
    <w:rsid w:val="00421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1B9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61E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0355F-898D-46AA-B770-8D3554FB9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</dc:creator>
  <cp:keywords/>
  <dc:description/>
  <cp:lastModifiedBy>Dif</cp:lastModifiedBy>
  <cp:revision>7</cp:revision>
  <cp:lastPrinted>2022-03-03T20:25:00Z</cp:lastPrinted>
  <dcterms:created xsi:type="dcterms:W3CDTF">2022-07-10T00:32:00Z</dcterms:created>
  <dcterms:modified xsi:type="dcterms:W3CDTF">2022-07-11T18:52:00Z</dcterms:modified>
</cp:coreProperties>
</file>